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37FA3" w14:textId="77777777" w:rsidR="00E901EC" w:rsidRPr="00B073E9" w:rsidRDefault="00E901EC" w:rsidP="00E901EC">
      <w:pPr>
        <w:jc w:val="center"/>
        <w:rPr>
          <w:sz w:val="52"/>
          <w:szCs w:val="52"/>
        </w:rPr>
      </w:pPr>
      <w:r w:rsidRPr="00B073E9">
        <w:rPr>
          <w:sz w:val="52"/>
          <w:szCs w:val="52"/>
        </w:rPr>
        <w:t>STADGAR</w:t>
      </w:r>
    </w:p>
    <w:p w14:paraId="2EB44245" w14:textId="7357F4F9" w:rsidR="00E901EC" w:rsidRPr="00B073E9" w:rsidRDefault="00E901EC" w:rsidP="00E901EC">
      <w:pPr>
        <w:jc w:val="center"/>
        <w:rPr>
          <w:sz w:val="28"/>
          <w:szCs w:val="28"/>
        </w:rPr>
      </w:pPr>
      <w:r w:rsidRPr="00B073E9">
        <w:rPr>
          <w:sz w:val="28"/>
          <w:szCs w:val="28"/>
        </w:rPr>
        <w:t xml:space="preserve">för Bostadsrättsföreningen </w:t>
      </w:r>
      <w:r w:rsidR="008C36A5">
        <w:rPr>
          <w:sz w:val="28"/>
          <w:szCs w:val="28"/>
        </w:rPr>
        <w:t>LUGNET</w:t>
      </w:r>
    </w:p>
    <w:p w14:paraId="545F116E" w14:textId="395E23BB" w:rsidR="00E901EC" w:rsidRPr="00B073E9" w:rsidRDefault="00E901EC" w:rsidP="00E901EC">
      <w:pPr>
        <w:jc w:val="center"/>
      </w:pPr>
      <w:r w:rsidRPr="00B073E9">
        <w:t xml:space="preserve">organisationsnummer </w:t>
      </w:r>
      <w:r w:rsidR="008C36A5">
        <w:t>769626-4601</w:t>
      </w:r>
    </w:p>
    <w:p w14:paraId="5E2C83EC" w14:textId="77777777" w:rsidR="00E901EC" w:rsidRPr="00B073E9" w:rsidRDefault="00E901EC" w:rsidP="00E901EC">
      <w:pPr>
        <w:jc w:val="center"/>
      </w:pPr>
    </w:p>
    <w:p w14:paraId="6CCDE234" w14:textId="77777777" w:rsidR="00E901EC" w:rsidRPr="00B073E9" w:rsidRDefault="00E901EC" w:rsidP="00E901EC">
      <w:pPr>
        <w:jc w:val="center"/>
      </w:pPr>
    </w:p>
    <w:p w14:paraId="316BCD31" w14:textId="77777777" w:rsidR="00E901EC" w:rsidRPr="00B073E9" w:rsidRDefault="00E901EC" w:rsidP="00E901EC">
      <w:pPr>
        <w:jc w:val="center"/>
        <w:sectPr w:rsidR="00E901EC" w:rsidRPr="00B073E9" w:rsidSect="005E39B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docGrid w:linePitch="360"/>
        </w:sectPr>
      </w:pPr>
    </w:p>
    <w:p w14:paraId="0FABA4A6" w14:textId="77777777" w:rsidR="00E901EC" w:rsidRPr="00B073E9" w:rsidRDefault="00E901EC" w:rsidP="00E901EC">
      <w:r w:rsidRPr="00B073E9">
        <w:t>OM FÖRENINGEN</w:t>
      </w:r>
    </w:p>
    <w:p w14:paraId="46D83199" w14:textId="77777777" w:rsidR="00E901EC" w:rsidRPr="00B073E9" w:rsidRDefault="00E901EC" w:rsidP="00E901EC">
      <w:pPr>
        <w:rPr>
          <w:sz w:val="20"/>
          <w:szCs w:val="20"/>
        </w:rPr>
      </w:pPr>
      <w:r w:rsidRPr="00B073E9">
        <w:rPr>
          <w:sz w:val="20"/>
          <w:szCs w:val="20"/>
        </w:rPr>
        <w:t>§ 1   Namn, säte och ändamål</w:t>
      </w:r>
    </w:p>
    <w:p w14:paraId="6EF38462" w14:textId="77777777" w:rsidR="00E901EC" w:rsidRPr="00B073E9" w:rsidRDefault="00E901EC" w:rsidP="00E901EC">
      <w:pPr>
        <w:rPr>
          <w:sz w:val="20"/>
          <w:szCs w:val="20"/>
        </w:rPr>
      </w:pPr>
      <w:r w:rsidRPr="00B073E9">
        <w:rPr>
          <w:sz w:val="20"/>
          <w:szCs w:val="20"/>
        </w:rPr>
        <w:t>§ 2   Medlemskap och överlåtelse</w:t>
      </w:r>
    </w:p>
    <w:p w14:paraId="0F2AA096" w14:textId="77777777" w:rsidR="00E901EC" w:rsidRPr="00B073E9" w:rsidRDefault="00E901EC" w:rsidP="00E901EC">
      <w:pPr>
        <w:rPr>
          <w:sz w:val="20"/>
          <w:szCs w:val="20"/>
        </w:rPr>
      </w:pPr>
      <w:r w:rsidRPr="00B073E9">
        <w:rPr>
          <w:sz w:val="20"/>
          <w:szCs w:val="20"/>
        </w:rPr>
        <w:t>§ 3   Medlemskapsprövning - juridisk person</w:t>
      </w:r>
    </w:p>
    <w:p w14:paraId="715F4D11" w14:textId="77777777" w:rsidR="00E901EC" w:rsidRPr="00B073E9" w:rsidRDefault="00E901EC" w:rsidP="00E901EC">
      <w:pPr>
        <w:rPr>
          <w:sz w:val="20"/>
          <w:szCs w:val="20"/>
        </w:rPr>
      </w:pPr>
      <w:r w:rsidRPr="00B073E9">
        <w:rPr>
          <w:sz w:val="20"/>
          <w:szCs w:val="20"/>
        </w:rPr>
        <w:t>§ 4   Medlemskapsprövning - fysisk person</w:t>
      </w:r>
    </w:p>
    <w:p w14:paraId="701C7651" w14:textId="77777777" w:rsidR="00E901EC" w:rsidRPr="00B073E9" w:rsidRDefault="00E901EC" w:rsidP="00E901EC">
      <w:pPr>
        <w:rPr>
          <w:sz w:val="20"/>
          <w:szCs w:val="20"/>
        </w:rPr>
      </w:pPr>
      <w:r w:rsidRPr="00B073E9">
        <w:rPr>
          <w:sz w:val="20"/>
          <w:szCs w:val="20"/>
        </w:rPr>
        <w:t>§ 5   Bosättningskrav</w:t>
      </w:r>
    </w:p>
    <w:p w14:paraId="0EF3E60F" w14:textId="77777777" w:rsidR="00E901EC" w:rsidRPr="00B073E9" w:rsidRDefault="00E901EC" w:rsidP="00E901EC">
      <w:pPr>
        <w:rPr>
          <w:sz w:val="20"/>
          <w:szCs w:val="20"/>
        </w:rPr>
      </w:pPr>
      <w:r w:rsidRPr="00B073E9">
        <w:rPr>
          <w:sz w:val="20"/>
          <w:szCs w:val="20"/>
        </w:rPr>
        <w:t>§ 6   Andelsägande</w:t>
      </w:r>
    </w:p>
    <w:p w14:paraId="3DCD7ED4" w14:textId="77777777" w:rsidR="00E901EC" w:rsidRPr="00B073E9" w:rsidRDefault="00E901EC" w:rsidP="00E901EC">
      <w:pPr>
        <w:rPr>
          <w:sz w:val="20"/>
          <w:szCs w:val="20"/>
        </w:rPr>
      </w:pPr>
      <w:r w:rsidRPr="00B073E9">
        <w:rPr>
          <w:sz w:val="20"/>
          <w:szCs w:val="20"/>
        </w:rPr>
        <w:t>§ 7   Insats, årsavgift och upplåtelseavgift</w:t>
      </w:r>
    </w:p>
    <w:p w14:paraId="0F875965" w14:textId="77777777" w:rsidR="00E901EC" w:rsidRPr="00B073E9" w:rsidRDefault="00E901EC" w:rsidP="00E901EC">
      <w:pPr>
        <w:rPr>
          <w:sz w:val="20"/>
          <w:szCs w:val="20"/>
        </w:rPr>
      </w:pPr>
      <w:r w:rsidRPr="00B073E9">
        <w:rPr>
          <w:sz w:val="20"/>
          <w:szCs w:val="20"/>
        </w:rPr>
        <w:t>§ 8   Årsavgiftens beräkning</w:t>
      </w:r>
    </w:p>
    <w:p w14:paraId="567D2B04" w14:textId="77777777" w:rsidR="00E901EC" w:rsidRPr="00B073E9" w:rsidRDefault="00E901EC" w:rsidP="00E901EC">
      <w:pPr>
        <w:rPr>
          <w:sz w:val="20"/>
          <w:szCs w:val="20"/>
        </w:rPr>
      </w:pPr>
      <w:r w:rsidRPr="00B073E9">
        <w:rPr>
          <w:sz w:val="20"/>
          <w:szCs w:val="20"/>
        </w:rPr>
        <w:t>§ 9   Överlåtelse- och pantsättningsavgift samt avgift</w:t>
      </w:r>
    </w:p>
    <w:p w14:paraId="1AE8228E" w14:textId="77777777" w:rsidR="00E901EC" w:rsidRPr="00B073E9" w:rsidRDefault="00E901EC" w:rsidP="00E901EC">
      <w:pPr>
        <w:rPr>
          <w:sz w:val="20"/>
          <w:szCs w:val="20"/>
        </w:rPr>
      </w:pPr>
      <w:r w:rsidRPr="00B073E9">
        <w:rPr>
          <w:sz w:val="20"/>
          <w:szCs w:val="20"/>
        </w:rPr>
        <w:t xml:space="preserve">        för andrahandsupplåtelse</w:t>
      </w:r>
    </w:p>
    <w:p w14:paraId="56825CDA" w14:textId="77777777" w:rsidR="00E901EC" w:rsidRPr="00B073E9" w:rsidRDefault="00E901EC" w:rsidP="00E901EC">
      <w:pPr>
        <w:rPr>
          <w:sz w:val="20"/>
          <w:szCs w:val="20"/>
        </w:rPr>
      </w:pPr>
      <w:r w:rsidRPr="00B073E9">
        <w:rPr>
          <w:sz w:val="20"/>
          <w:szCs w:val="20"/>
        </w:rPr>
        <w:t>§ 10 Övriga avgifter</w:t>
      </w:r>
    </w:p>
    <w:p w14:paraId="62310B08" w14:textId="77777777" w:rsidR="00E901EC" w:rsidRPr="00B073E9" w:rsidRDefault="00E901EC" w:rsidP="00E901EC">
      <w:pPr>
        <w:rPr>
          <w:sz w:val="20"/>
          <w:szCs w:val="20"/>
        </w:rPr>
      </w:pPr>
      <w:r w:rsidRPr="00B073E9">
        <w:rPr>
          <w:sz w:val="20"/>
          <w:szCs w:val="20"/>
        </w:rPr>
        <w:t>§ 11 Dröjsmål med betalning</w:t>
      </w:r>
    </w:p>
    <w:p w14:paraId="0E812B12" w14:textId="77777777" w:rsidR="00E901EC" w:rsidRPr="00B073E9" w:rsidRDefault="00E901EC" w:rsidP="00E901EC">
      <w:pPr>
        <w:jc w:val="center"/>
        <w:rPr>
          <w:sz w:val="16"/>
          <w:szCs w:val="16"/>
        </w:rPr>
      </w:pPr>
    </w:p>
    <w:p w14:paraId="0C5DFA01" w14:textId="77777777" w:rsidR="00E901EC" w:rsidRPr="00B073E9" w:rsidRDefault="00E901EC" w:rsidP="00E901EC">
      <w:pPr>
        <w:jc w:val="center"/>
        <w:rPr>
          <w:sz w:val="16"/>
          <w:szCs w:val="16"/>
        </w:rPr>
      </w:pPr>
    </w:p>
    <w:p w14:paraId="0C4CAF24" w14:textId="77777777" w:rsidR="00E901EC" w:rsidRPr="00B073E9" w:rsidRDefault="00E901EC" w:rsidP="00E901EC">
      <w:r w:rsidRPr="00B073E9">
        <w:t>FÖRENINGSSTÄMMA</w:t>
      </w:r>
    </w:p>
    <w:p w14:paraId="74E7A316" w14:textId="77777777" w:rsidR="00E901EC" w:rsidRPr="00B073E9" w:rsidRDefault="00E901EC" w:rsidP="00E901EC">
      <w:pPr>
        <w:rPr>
          <w:sz w:val="20"/>
          <w:szCs w:val="20"/>
        </w:rPr>
      </w:pPr>
      <w:r w:rsidRPr="00B073E9">
        <w:rPr>
          <w:sz w:val="20"/>
          <w:szCs w:val="20"/>
        </w:rPr>
        <w:t>§ 12   Föreningsstämma</w:t>
      </w:r>
    </w:p>
    <w:p w14:paraId="756866DE" w14:textId="77777777" w:rsidR="00E901EC" w:rsidRPr="00B073E9" w:rsidRDefault="00E901EC" w:rsidP="00E901EC">
      <w:pPr>
        <w:rPr>
          <w:sz w:val="20"/>
          <w:szCs w:val="20"/>
        </w:rPr>
      </w:pPr>
      <w:r w:rsidRPr="00B073E9">
        <w:rPr>
          <w:sz w:val="20"/>
          <w:szCs w:val="20"/>
        </w:rPr>
        <w:t>§ 13   Motioner</w:t>
      </w:r>
    </w:p>
    <w:p w14:paraId="413F57CC" w14:textId="77777777" w:rsidR="00E901EC" w:rsidRPr="00B073E9" w:rsidRDefault="00E901EC" w:rsidP="00E901EC">
      <w:pPr>
        <w:rPr>
          <w:sz w:val="20"/>
          <w:szCs w:val="20"/>
        </w:rPr>
      </w:pPr>
      <w:r w:rsidRPr="00B073E9">
        <w:rPr>
          <w:sz w:val="20"/>
          <w:szCs w:val="20"/>
        </w:rPr>
        <w:t>§ 14   Extra föreningsstämma</w:t>
      </w:r>
    </w:p>
    <w:p w14:paraId="3617FE68" w14:textId="77777777" w:rsidR="00E901EC" w:rsidRPr="00B073E9" w:rsidRDefault="00E901EC" w:rsidP="00E901EC">
      <w:pPr>
        <w:rPr>
          <w:sz w:val="20"/>
          <w:szCs w:val="20"/>
        </w:rPr>
      </w:pPr>
      <w:r w:rsidRPr="00B073E9">
        <w:rPr>
          <w:sz w:val="20"/>
          <w:szCs w:val="20"/>
        </w:rPr>
        <w:t>§ 15   Dagordning</w:t>
      </w:r>
    </w:p>
    <w:p w14:paraId="5187B8B1" w14:textId="77777777" w:rsidR="00E901EC" w:rsidRPr="00B073E9" w:rsidRDefault="00E901EC" w:rsidP="00E901EC">
      <w:pPr>
        <w:rPr>
          <w:sz w:val="20"/>
          <w:szCs w:val="20"/>
        </w:rPr>
      </w:pPr>
      <w:r w:rsidRPr="00B073E9">
        <w:rPr>
          <w:sz w:val="20"/>
          <w:szCs w:val="20"/>
        </w:rPr>
        <w:t>§ 16   Kallelse</w:t>
      </w:r>
    </w:p>
    <w:p w14:paraId="5EC54121" w14:textId="77777777" w:rsidR="00E901EC" w:rsidRPr="00B073E9" w:rsidRDefault="00E901EC" w:rsidP="00E901EC">
      <w:pPr>
        <w:rPr>
          <w:sz w:val="20"/>
          <w:szCs w:val="20"/>
        </w:rPr>
      </w:pPr>
      <w:r w:rsidRPr="00B073E9">
        <w:rPr>
          <w:sz w:val="20"/>
          <w:szCs w:val="20"/>
        </w:rPr>
        <w:t>§ 17   Rösträtt</w:t>
      </w:r>
    </w:p>
    <w:p w14:paraId="50607F3B" w14:textId="77777777" w:rsidR="00E901EC" w:rsidRPr="00B073E9" w:rsidRDefault="00E901EC" w:rsidP="00E901EC">
      <w:pPr>
        <w:rPr>
          <w:sz w:val="20"/>
          <w:szCs w:val="20"/>
        </w:rPr>
      </w:pPr>
      <w:r w:rsidRPr="00B073E9">
        <w:rPr>
          <w:sz w:val="20"/>
          <w:szCs w:val="20"/>
        </w:rPr>
        <w:t>§ 18   Ombud och biträde</w:t>
      </w:r>
    </w:p>
    <w:p w14:paraId="20FDD805" w14:textId="77777777" w:rsidR="00E901EC" w:rsidRPr="00B073E9" w:rsidRDefault="00E901EC" w:rsidP="00E901EC">
      <w:pPr>
        <w:rPr>
          <w:sz w:val="20"/>
          <w:szCs w:val="20"/>
        </w:rPr>
      </w:pPr>
      <w:r w:rsidRPr="00B073E9">
        <w:rPr>
          <w:sz w:val="20"/>
          <w:szCs w:val="20"/>
        </w:rPr>
        <w:t>§ 19   Röstning</w:t>
      </w:r>
    </w:p>
    <w:p w14:paraId="45550CA3" w14:textId="77777777" w:rsidR="00E901EC" w:rsidRPr="00B073E9" w:rsidRDefault="00E901EC" w:rsidP="00E901EC">
      <w:pPr>
        <w:rPr>
          <w:sz w:val="20"/>
          <w:szCs w:val="20"/>
        </w:rPr>
      </w:pPr>
      <w:r w:rsidRPr="00B073E9">
        <w:rPr>
          <w:sz w:val="20"/>
          <w:szCs w:val="20"/>
        </w:rPr>
        <w:t>§ 20   Jäv</w:t>
      </w:r>
    </w:p>
    <w:p w14:paraId="6AD2945E" w14:textId="77777777" w:rsidR="00E901EC" w:rsidRPr="00B073E9" w:rsidRDefault="00E901EC" w:rsidP="00E901EC">
      <w:pPr>
        <w:rPr>
          <w:sz w:val="20"/>
          <w:szCs w:val="20"/>
        </w:rPr>
      </w:pPr>
      <w:r w:rsidRPr="00B073E9">
        <w:rPr>
          <w:sz w:val="20"/>
          <w:szCs w:val="20"/>
        </w:rPr>
        <w:t>§ 21   Resultatdisposition</w:t>
      </w:r>
    </w:p>
    <w:p w14:paraId="2B92BB1B" w14:textId="77777777" w:rsidR="00E901EC" w:rsidRPr="00B073E9" w:rsidRDefault="00E901EC" w:rsidP="00E901EC">
      <w:pPr>
        <w:rPr>
          <w:sz w:val="20"/>
          <w:szCs w:val="20"/>
        </w:rPr>
      </w:pPr>
      <w:r w:rsidRPr="00B073E9">
        <w:rPr>
          <w:sz w:val="20"/>
          <w:szCs w:val="20"/>
        </w:rPr>
        <w:t>§ 22   Valberedning</w:t>
      </w:r>
    </w:p>
    <w:p w14:paraId="3720D672" w14:textId="77777777" w:rsidR="00E901EC" w:rsidRPr="00B073E9" w:rsidRDefault="00E901EC" w:rsidP="00E901EC">
      <w:pPr>
        <w:rPr>
          <w:sz w:val="20"/>
          <w:szCs w:val="20"/>
        </w:rPr>
      </w:pPr>
      <w:r w:rsidRPr="00B073E9">
        <w:rPr>
          <w:sz w:val="20"/>
          <w:szCs w:val="20"/>
        </w:rPr>
        <w:t>§ 23   Stämmans protokoll</w:t>
      </w:r>
    </w:p>
    <w:p w14:paraId="01CFB2E0" w14:textId="77777777" w:rsidR="00E901EC" w:rsidRPr="00B073E9" w:rsidRDefault="00E901EC" w:rsidP="00E901EC">
      <w:pPr>
        <w:rPr>
          <w:sz w:val="16"/>
          <w:szCs w:val="16"/>
        </w:rPr>
      </w:pPr>
    </w:p>
    <w:p w14:paraId="180DFE97" w14:textId="77777777" w:rsidR="00E901EC" w:rsidRPr="00B073E9" w:rsidRDefault="00E901EC" w:rsidP="00E901EC">
      <w:pPr>
        <w:rPr>
          <w:sz w:val="16"/>
          <w:szCs w:val="16"/>
        </w:rPr>
      </w:pPr>
    </w:p>
    <w:p w14:paraId="6BEC97B5" w14:textId="77777777" w:rsidR="00E901EC" w:rsidRPr="00B073E9" w:rsidRDefault="00E901EC" w:rsidP="00E901EC">
      <w:r w:rsidRPr="00B073E9">
        <w:t>STYRELSE OCH REVISION</w:t>
      </w:r>
    </w:p>
    <w:p w14:paraId="6E84FC14" w14:textId="77777777" w:rsidR="00E901EC" w:rsidRPr="00B073E9" w:rsidRDefault="00E901EC" w:rsidP="00E901EC">
      <w:pPr>
        <w:rPr>
          <w:sz w:val="20"/>
          <w:szCs w:val="20"/>
        </w:rPr>
      </w:pPr>
      <w:r w:rsidRPr="00B073E9">
        <w:rPr>
          <w:sz w:val="20"/>
          <w:szCs w:val="20"/>
        </w:rPr>
        <w:t>§ 24   Styrelsens sammansättning</w:t>
      </w:r>
    </w:p>
    <w:p w14:paraId="7EC778E2" w14:textId="77777777" w:rsidR="00E901EC" w:rsidRPr="00B073E9" w:rsidRDefault="00E901EC" w:rsidP="00E901EC">
      <w:pPr>
        <w:rPr>
          <w:sz w:val="20"/>
          <w:szCs w:val="20"/>
        </w:rPr>
      </w:pPr>
      <w:r w:rsidRPr="00B073E9">
        <w:rPr>
          <w:sz w:val="20"/>
          <w:szCs w:val="20"/>
        </w:rPr>
        <w:t>§ 25   Konstituering</w:t>
      </w:r>
    </w:p>
    <w:p w14:paraId="45756C6A" w14:textId="77777777" w:rsidR="00E901EC" w:rsidRPr="00B073E9" w:rsidRDefault="00E901EC" w:rsidP="00E901EC">
      <w:pPr>
        <w:rPr>
          <w:sz w:val="20"/>
          <w:szCs w:val="20"/>
        </w:rPr>
      </w:pPr>
      <w:r w:rsidRPr="00B073E9">
        <w:rPr>
          <w:sz w:val="20"/>
          <w:szCs w:val="20"/>
        </w:rPr>
        <w:t xml:space="preserve">§ 26   Styrelsens protokoll </w:t>
      </w:r>
    </w:p>
    <w:p w14:paraId="44CCF127" w14:textId="7AC369F1" w:rsidR="00E901EC" w:rsidRPr="00B073E9" w:rsidRDefault="00E901EC" w:rsidP="00E901EC">
      <w:pPr>
        <w:rPr>
          <w:sz w:val="20"/>
          <w:szCs w:val="20"/>
        </w:rPr>
      </w:pPr>
      <w:r w:rsidRPr="00B073E9">
        <w:rPr>
          <w:sz w:val="20"/>
          <w:szCs w:val="20"/>
        </w:rPr>
        <w:t>§ 27   Beslut</w:t>
      </w:r>
      <w:r w:rsidR="00D306D7" w:rsidRPr="00B073E9">
        <w:rPr>
          <w:sz w:val="20"/>
          <w:szCs w:val="20"/>
        </w:rPr>
        <w:t>s</w:t>
      </w:r>
      <w:r w:rsidRPr="00B073E9">
        <w:rPr>
          <w:sz w:val="20"/>
          <w:szCs w:val="20"/>
        </w:rPr>
        <w:t>förhet och röstning</w:t>
      </w:r>
    </w:p>
    <w:p w14:paraId="054C4C6C" w14:textId="77777777" w:rsidR="00E901EC" w:rsidRPr="00B073E9" w:rsidRDefault="00E901EC" w:rsidP="00E901EC">
      <w:pPr>
        <w:rPr>
          <w:sz w:val="20"/>
          <w:szCs w:val="20"/>
        </w:rPr>
      </w:pPr>
      <w:r w:rsidRPr="00B073E9">
        <w:rPr>
          <w:sz w:val="20"/>
          <w:szCs w:val="20"/>
        </w:rPr>
        <w:t>§ 28   Beslut i vissa frågor</w:t>
      </w:r>
    </w:p>
    <w:p w14:paraId="5B1C8A3F" w14:textId="77777777" w:rsidR="00E901EC" w:rsidRPr="00B073E9" w:rsidRDefault="00E901EC" w:rsidP="00E901EC">
      <w:pPr>
        <w:rPr>
          <w:sz w:val="20"/>
          <w:szCs w:val="20"/>
        </w:rPr>
      </w:pPr>
      <w:r w:rsidRPr="00B073E9">
        <w:rPr>
          <w:sz w:val="20"/>
          <w:szCs w:val="20"/>
        </w:rPr>
        <w:t>§ 29   Firmateckning</w:t>
      </w:r>
    </w:p>
    <w:p w14:paraId="70F089DF" w14:textId="77777777" w:rsidR="00E901EC" w:rsidRPr="00B073E9" w:rsidRDefault="00E901EC" w:rsidP="00E901EC">
      <w:pPr>
        <w:rPr>
          <w:sz w:val="20"/>
          <w:szCs w:val="20"/>
        </w:rPr>
      </w:pPr>
      <w:r w:rsidRPr="00B073E9">
        <w:rPr>
          <w:sz w:val="20"/>
          <w:szCs w:val="20"/>
        </w:rPr>
        <w:t>§ 30   Styrelsens åligganden</w:t>
      </w:r>
    </w:p>
    <w:p w14:paraId="56E61AEF" w14:textId="77777777" w:rsidR="00E901EC" w:rsidRPr="00B073E9" w:rsidRDefault="00E901EC" w:rsidP="00E901EC">
      <w:pPr>
        <w:rPr>
          <w:sz w:val="20"/>
          <w:szCs w:val="20"/>
        </w:rPr>
      </w:pPr>
      <w:r w:rsidRPr="00B073E9">
        <w:rPr>
          <w:sz w:val="20"/>
          <w:szCs w:val="20"/>
        </w:rPr>
        <w:t>§ 31   Utdrag ur lägenhetsförteckning</w:t>
      </w:r>
    </w:p>
    <w:p w14:paraId="54A42474" w14:textId="77777777" w:rsidR="00E901EC" w:rsidRPr="00B073E9" w:rsidRDefault="00E901EC" w:rsidP="00E901EC">
      <w:pPr>
        <w:rPr>
          <w:sz w:val="20"/>
          <w:szCs w:val="20"/>
        </w:rPr>
      </w:pPr>
      <w:r w:rsidRPr="00B073E9">
        <w:rPr>
          <w:sz w:val="20"/>
          <w:szCs w:val="20"/>
        </w:rPr>
        <w:t>§ 32   Räkenskapsår</w:t>
      </w:r>
    </w:p>
    <w:p w14:paraId="381769FB" w14:textId="77777777" w:rsidR="00E901EC" w:rsidRPr="00B073E9" w:rsidRDefault="00E901EC" w:rsidP="00E901EC">
      <w:pPr>
        <w:rPr>
          <w:sz w:val="20"/>
          <w:szCs w:val="20"/>
        </w:rPr>
      </w:pPr>
      <w:r w:rsidRPr="00B073E9">
        <w:rPr>
          <w:sz w:val="20"/>
          <w:szCs w:val="20"/>
        </w:rPr>
        <w:t>§ 33   Revisor</w:t>
      </w:r>
    </w:p>
    <w:p w14:paraId="754994FA" w14:textId="77777777" w:rsidR="00E901EC" w:rsidRPr="00B073E9" w:rsidRDefault="00E901EC" w:rsidP="00E901EC">
      <w:pPr>
        <w:rPr>
          <w:sz w:val="20"/>
          <w:szCs w:val="20"/>
        </w:rPr>
      </w:pPr>
      <w:r w:rsidRPr="00B073E9">
        <w:rPr>
          <w:sz w:val="20"/>
          <w:szCs w:val="20"/>
        </w:rPr>
        <w:t>§ 34   Revisionsberättelse</w:t>
      </w:r>
    </w:p>
    <w:p w14:paraId="22E53003" w14:textId="77777777" w:rsidR="00E901EC" w:rsidRPr="00B073E9" w:rsidRDefault="00E901EC" w:rsidP="00E901EC">
      <w:pPr>
        <w:rPr>
          <w:sz w:val="16"/>
          <w:szCs w:val="16"/>
        </w:rPr>
      </w:pPr>
    </w:p>
    <w:p w14:paraId="4D6F99DD" w14:textId="77777777" w:rsidR="00E901EC" w:rsidRPr="00B073E9" w:rsidRDefault="00E901EC" w:rsidP="00E901EC">
      <w:pPr>
        <w:rPr>
          <w:sz w:val="16"/>
          <w:szCs w:val="16"/>
        </w:rPr>
      </w:pPr>
    </w:p>
    <w:p w14:paraId="4D6E84A8" w14:textId="77777777" w:rsidR="00E901EC" w:rsidRPr="00B073E9" w:rsidRDefault="00E901EC" w:rsidP="00E901EC">
      <w:pPr>
        <w:rPr>
          <w:sz w:val="16"/>
          <w:szCs w:val="16"/>
        </w:rPr>
      </w:pPr>
    </w:p>
    <w:p w14:paraId="23E404EA" w14:textId="77777777" w:rsidR="00E901EC" w:rsidRPr="00B073E9" w:rsidRDefault="00E901EC" w:rsidP="00E901EC">
      <w:pPr>
        <w:rPr>
          <w:sz w:val="16"/>
          <w:szCs w:val="16"/>
        </w:rPr>
      </w:pPr>
    </w:p>
    <w:p w14:paraId="7D9D3D5A" w14:textId="77777777" w:rsidR="00E901EC" w:rsidRPr="00B073E9" w:rsidRDefault="00E901EC" w:rsidP="00E901EC">
      <w:pPr>
        <w:rPr>
          <w:sz w:val="16"/>
          <w:szCs w:val="16"/>
        </w:rPr>
      </w:pPr>
    </w:p>
    <w:p w14:paraId="14479651" w14:textId="77777777" w:rsidR="00E901EC" w:rsidRPr="00B073E9" w:rsidRDefault="00E901EC" w:rsidP="00E901EC">
      <w:pPr>
        <w:rPr>
          <w:sz w:val="16"/>
          <w:szCs w:val="16"/>
        </w:rPr>
      </w:pPr>
    </w:p>
    <w:p w14:paraId="195E5534" w14:textId="77777777" w:rsidR="00E901EC" w:rsidRPr="00B073E9" w:rsidRDefault="00E901EC" w:rsidP="00E901EC">
      <w:pPr>
        <w:rPr>
          <w:sz w:val="16"/>
          <w:szCs w:val="16"/>
        </w:rPr>
      </w:pPr>
    </w:p>
    <w:p w14:paraId="52F77312" w14:textId="77777777" w:rsidR="00E901EC" w:rsidRPr="00B073E9" w:rsidRDefault="00E901EC" w:rsidP="00E901EC">
      <w:pPr>
        <w:rPr>
          <w:sz w:val="16"/>
          <w:szCs w:val="16"/>
        </w:rPr>
      </w:pPr>
    </w:p>
    <w:p w14:paraId="7A0668CE" w14:textId="77777777" w:rsidR="00E901EC" w:rsidRPr="00B073E9" w:rsidRDefault="00E901EC" w:rsidP="00E901EC">
      <w:pPr>
        <w:rPr>
          <w:sz w:val="16"/>
          <w:szCs w:val="16"/>
        </w:rPr>
      </w:pPr>
    </w:p>
    <w:p w14:paraId="62EF9CEC" w14:textId="77777777" w:rsidR="00E901EC" w:rsidRPr="00B073E9" w:rsidRDefault="00E901EC" w:rsidP="00E901EC">
      <w:pPr>
        <w:rPr>
          <w:sz w:val="16"/>
          <w:szCs w:val="16"/>
        </w:rPr>
      </w:pPr>
    </w:p>
    <w:p w14:paraId="1D63EDC4" w14:textId="77777777" w:rsidR="00E901EC" w:rsidRPr="00B073E9" w:rsidRDefault="00E901EC" w:rsidP="00E901EC">
      <w:pPr>
        <w:rPr>
          <w:sz w:val="16"/>
          <w:szCs w:val="16"/>
        </w:rPr>
      </w:pPr>
    </w:p>
    <w:p w14:paraId="1DA53E7D" w14:textId="77777777" w:rsidR="00E901EC" w:rsidRPr="00B073E9" w:rsidRDefault="00E901EC" w:rsidP="00E901EC">
      <w:pPr>
        <w:rPr>
          <w:sz w:val="16"/>
          <w:szCs w:val="16"/>
        </w:rPr>
      </w:pPr>
    </w:p>
    <w:p w14:paraId="675B036B" w14:textId="77777777" w:rsidR="00E901EC" w:rsidRPr="00B073E9" w:rsidRDefault="00E901EC" w:rsidP="00E901EC">
      <w:pPr>
        <w:rPr>
          <w:sz w:val="16"/>
          <w:szCs w:val="16"/>
        </w:rPr>
      </w:pPr>
    </w:p>
    <w:p w14:paraId="299F210D" w14:textId="77777777" w:rsidR="00E901EC" w:rsidRPr="00B073E9" w:rsidRDefault="00E901EC" w:rsidP="00E901EC">
      <w:pPr>
        <w:rPr>
          <w:sz w:val="16"/>
          <w:szCs w:val="16"/>
        </w:rPr>
      </w:pPr>
    </w:p>
    <w:p w14:paraId="58C3A8E4" w14:textId="77777777" w:rsidR="00E901EC" w:rsidRPr="00B073E9" w:rsidRDefault="00E901EC" w:rsidP="00E901EC">
      <w:pPr>
        <w:rPr>
          <w:sz w:val="16"/>
          <w:szCs w:val="16"/>
        </w:rPr>
      </w:pPr>
    </w:p>
    <w:p w14:paraId="6533235E" w14:textId="77777777" w:rsidR="00E901EC" w:rsidRPr="00B073E9" w:rsidRDefault="00E901EC" w:rsidP="00E901EC">
      <w:r w:rsidRPr="00B073E9">
        <w:t>BOSTADSRÄTTSHAVARENS RÄTTIGHETER OCH SKYLDIGHETER</w:t>
      </w:r>
    </w:p>
    <w:p w14:paraId="75E0C69B" w14:textId="77777777" w:rsidR="00E901EC" w:rsidRPr="00B073E9" w:rsidRDefault="00E901EC" w:rsidP="00E901EC">
      <w:r w:rsidRPr="00B073E9">
        <w:rPr>
          <w:sz w:val="20"/>
          <w:szCs w:val="20"/>
        </w:rPr>
        <w:t>§ 35   Bostadsrättshavarens ansvar</w:t>
      </w:r>
    </w:p>
    <w:p w14:paraId="4B301302" w14:textId="665CB307" w:rsidR="00E901EC" w:rsidRPr="00B073E9" w:rsidRDefault="00E901EC" w:rsidP="00E901EC">
      <w:pPr>
        <w:rPr>
          <w:sz w:val="20"/>
          <w:szCs w:val="20"/>
        </w:rPr>
      </w:pPr>
      <w:r w:rsidRPr="00B073E9">
        <w:rPr>
          <w:sz w:val="20"/>
          <w:szCs w:val="20"/>
        </w:rPr>
        <w:t xml:space="preserve">§ 36   </w:t>
      </w:r>
      <w:r w:rsidR="0083725F">
        <w:rPr>
          <w:sz w:val="20"/>
          <w:szCs w:val="20"/>
        </w:rPr>
        <w:t>Ansvar för ändringar och installationer</w:t>
      </w:r>
    </w:p>
    <w:p w14:paraId="0E560062" w14:textId="77777777" w:rsidR="00E901EC" w:rsidRPr="00B073E9" w:rsidRDefault="00E901EC" w:rsidP="00E901EC">
      <w:pPr>
        <w:rPr>
          <w:sz w:val="20"/>
          <w:szCs w:val="20"/>
        </w:rPr>
      </w:pPr>
      <w:r w:rsidRPr="00B073E9">
        <w:rPr>
          <w:sz w:val="20"/>
          <w:szCs w:val="20"/>
        </w:rPr>
        <w:t>§ 37   Brand- och vattenledningsskador</w:t>
      </w:r>
    </w:p>
    <w:p w14:paraId="14595C1D" w14:textId="5EED4FB9" w:rsidR="00E901EC" w:rsidRPr="00B073E9" w:rsidRDefault="00E901EC" w:rsidP="00E901EC">
      <w:pPr>
        <w:rPr>
          <w:sz w:val="20"/>
          <w:szCs w:val="20"/>
        </w:rPr>
      </w:pPr>
      <w:r w:rsidRPr="00B073E9">
        <w:rPr>
          <w:sz w:val="20"/>
          <w:szCs w:val="20"/>
        </w:rPr>
        <w:t>§ 37a Ersättning för inträffad skada</w:t>
      </w:r>
    </w:p>
    <w:p w14:paraId="432F73F7" w14:textId="3B2E53D9" w:rsidR="00E901EC" w:rsidRPr="00B073E9" w:rsidRDefault="00E901EC" w:rsidP="00E901EC">
      <w:pPr>
        <w:rPr>
          <w:sz w:val="20"/>
          <w:szCs w:val="20"/>
        </w:rPr>
      </w:pPr>
      <w:r w:rsidRPr="00B073E9">
        <w:rPr>
          <w:sz w:val="20"/>
          <w:szCs w:val="20"/>
        </w:rPr>
        <w:t xml:space="preserve">§ 38   </w:t>
      </w:r>
      <w:r w:rsidR="00507B4D">
        <w:rPr>
          <w:sz w:val="20"/>
          <w:szCs w:val="20"/>
        </w:rPr>
        <w:t>A</w:t>
      </w:r>
      <w:r w:rsidRPr="00B073E9">
        <w:rPr>
          <w:sz w:val="20"/>
          <w:szCs w:val="20"/>
        </w:rPr>
        <w:t>ltan</w:t>
      </w:r>
      <w:r w:rsidR="00507B4D">
        <w:rPr>
          <w:sz w:val="20"/>
          <w:szCs w:val="20"/>
        </w:rPr>
        <w:t>/ uteplats</w:t>
      </w:r>
    </w:p>
    <w:p w14:paraId="0E80A3C0" w14:textId="77777777" w:rsidR="00E901EC" w:rsidRPr="00B073E9" w:rsidRDefault="00E901EC" w:rsidP="00E901EC">
      <w:pPr>
        <w:rPr>
          <w:sz w:val="20"/>
          <w:szCs w:val="20"/>
        </w:rPr>
      </w:pPr>
      <w:r w:rsidRPr="00B073E9">
        <w:rPr>
          <w:sz w:val="20"/>
          <w:szCs w:val="20"/>
        </w:rPr>
        <w:t>§ 39   Felanmälan</w:t>
      </w:r>
    </w:p>
    <w:p w14:paraId="7816A821" w14:textId="77777777" w:rsidR="00E901EC" w:rsidRPr="00B073E9" w:rsidRDefault="00E901EC" w:rsidP="00E901EC">
      <w:pPr>
        <w:rPr>
          <w:sz w:val="20"/>
          <w:szCs w:val="20"/>
        </w:rPr>
      </w:pPr>
      <w:r w:rsidRPr="00B073E9">
        <w:rPr>
          <w:sz w:val="20"/>
          <w:szCs w:val="20"/>
        </w:rPr>
        <w:t>§ 40   Gemensam upprustning</w:t>
      </w:r>
    </w:p>
    <w:p w14:paraId="183D00B6" w14:textId="77777777" w:rsidR="00E901EC" w:rsidRPr="00B073E9" w:rsidRDefault="00E901EC" w:rsidP="00E901EC">
      <w:pPr>
        <w:rPr>
          <w:sz w:val="20"/>
          <w:szCs w:val="20"/>
        </w:rPr>
      </w:pPr>
      <w:r w:rsidRPr="00B073E9">
        <w:rPr>
          <w:sz w:val="20"/>
          <w:szCs w:val="20"/>
        </w:rPr>
        <w:t>§ 41   Vanvård</w:t>
      </w:r>
    </w:p>
    <w:p w14:paraId="7751105E" w14:textId="77777777" w:rsidR="00E901EC" w:rsidRPr="00B073E9" w:rsidRDefault="00E901EC" w:rsidP="00E901EC">
      <w:pPr>
        <w:rPr>
          <w:sz w:val="20"/>
          <w:szCs w:val="20"/>
        </w:rPr>
      </w:pPr>
      <w:r w:rsidRPr="00B073E9">
        <w:rPr>
          <w:sz w:val="20"/>
          <w:szCs w:val="20"/>
        </w:rPr>
        <w:t>§ 42   Övriga anordningar</w:t>
      </w:r>
    </w:p>
    <w:p w14:paraId="7BEDE692" w14:textId="77777777" w:rsidR="00E901EC" w:rsidRPr="00B073E9" w:rsidRDefault="00E901EC" w:rsidP="00E901EC">
      <w:pPr>
        <w:rPr>
          <w:sz w:val="20"/>
          <w:szCs w:val="20"/>
        </w:rPr>
      </w:pPr>
      <w:r w:rsidRPr="00B073E9">
        <w:rPr>
          <w:sz w:val="20"/>
          <w:szCs w:val="20"/>
        </w:rPr>
        <w:t>§ 43   Förändring i lägenhet</w:t>
      </w:r>
    </w:p>
    <w:p w14:paraId="70B37C20" w14:textId="77777777" w:rsidR="00E901EC" w:rsidRPr="00B073E9" w:rsidRDefault="00E901EC" w:rsidP="00E901EC">
      <w:pPr>
        <w:rPr>
          <w:sz w:val="16"/>
          <w:szCs w:val="16"/>
        </w:rPr>
      </w:pPr>
    </w:p>
    <w:p w14:paraId="30ADD907" w14:textId="77777777" w:rsidR="00E901EC" w:rsidRPr="00B073E9" w:rsidRDefault="00E901EC" w:rsidP="00E901EC">
      <w:pPr>
        <w:rPr>
          <w:sz w:val="16"/>
          <w:szCs w:val="16"/>
        </w:rPr>
      </w:pPr>
    </w:p>
    <w:p w14:paraId="186BAFB2" w14:textId="77777777" w:rsidR="00E901EC" w:rsidRPr="00B073E9" w:rsidRDefault="00E901EC" w:rsidP="00E901EC">
      <w:r w:rsidRPr="00B073E9">
        <w:t>ANVÄNDNING AV BOSTADSRÄTTEN</w:t>
      </w:r>
    </w:p>
    <w:p w14:paraId="76400472" w14:textId="1E217132" w:rsidR="00E901EC" w:rsidRPr="00B073E9" w:rsidRDefault="00E901EC" w:rsidP="00E901EC">
      <w:pPr>
        <w:rPr>
          <w:sz w:val="20"/>
          <w:szCs w:val="20"/>
        </w:rPr>
      </w:pPr>
      <w:r w:rsidRPr="00B073E9">
        <w:rPr>
          <w:sz w:val="20"/>
          <w:szCs w:val="20"/>
        </w:rPr>
        <w:t>§ 44   Användning av bostadsrätten</w:t>
      </w:r>
      <w:r w:rsidR="006D36E9">
        <w:rPr>
          <w:sz w:val="20"/>
          <w:szCs w:val="20"/>
        </w:rPr>
        <w:t xml:space="preserve"> och mark</w:t>
      </w:r>
    </w:p>
    <w:p w14:paraId="10F77FE1" w14:textId="46B673CC" w:rsidR="00E901EC" w:rsidRPr="00B073E9" w:rsidRDefault="00E901EC" w:rsidP="00E901EC">
      <w:pPr>
        <w:rPr>
          <w:sz w:val="20"/>
          <w:szCs w:val="20"/>
        </w:rPr>
      </w:pPr>
      <w:r w:rsidRPr="00B073E9">
        <w:rPr>
          <w:sz w:val="20"/>
          <w:szCs w:val="20"/>
        </w:rPr>
        <w:t xml:space="preserve">§ 45   </w:t>
      </w:r>
      <w:r w:rsidR="0083725F">
        <w:rPr>
          <w:sz w:val="20"/>
          <w:szCs w:val="20"/>
        </w:rPr>
        <w:t>Störningar m.m.</w:t>
      </w:r>
    </w:p>
    <w:p w14:paraId="01F194F6" w14:textId="77777777" w:rsidR="00E901EC" w:rsidRPr="00B073E9" w:rsidRDefault="00E901EC" w:rsidP="00E901EC">
      <w:pPr>
        <w:rPr>
          <w:sz w:val="20"/>
          <w:szCs w:val="20"/>
        </w:rPr>
      </w:pPr>
      <w:r w:rsidRPr="00B073E9">
        <w:rPr>
          <w:sz w:val="20"/>
          <w:szCs w:val="20"/>
        </w:rPr>
        <w:t>§ 46   Tillträdesrätt</w:t>
      </w:r>
    </w:p>
    <w:p w14:paraId="2BEC5A04" w14:textId="77777777" w:rsidR="00E901EC" w:rsidRPr="00B073E9" w:rsidRDefault="00E901EC" w:rsidP="00E901EC">
      <w:pPr>
        <w:rPr>
          <w:sz w:val="20"/>
          <w:szCs w:val="20"/>
        </w:rPr>
      </w:pPr>
      <w:r w:rsidRPr="00B073E9">
        <w:rPr>
          <w:sz w:val="20"/>
          <w:szCs w:val="20"/>
        </w:rPr>
        <w:t>§ 47   Andrahandsupplåtelse</w:t>
      </w:r>
    </w:p>
    <w:p w14:paraId="25460B39" w14:textId="77777777" w:rsidR="00E901EC" w:rsidRPr="00B073E9" w:rsidRDefault="00E901EC" w:rsidP="00E901EC">
      <w:pPr>
        <w:rPr>
          <w:sz w:val="20"/>
          <w:szCs w:val="20"/>
        </w:rPr>
      </w:pPr>
      <w:r w:rsidRPr="00B073E9">
        <w:rPr>
          <w:sz w:val="20"/>
          <w:szCs w:val="20"/>
        </w:rPr>
        <w:t>§ 48   Inneboende</w:t>
      </w:r>
    </w:p>
    <w:p w14:paraId="0B2943EE" w14:textId="77777777" w:rsidR="00E901EC" w:rsidRPr="00B073E9" w:rsidRDefault="00E901EC" w:rsidP="00E901EC">
      <w:pPr>
        <w:rPr>
          <w:sz w:val="16"/>
          <w:szCs w:val="16"/>
        </w:rPr>
      </w:pPr>
    </w:p>
    <w:p w14:paraId="491FBA1B" w14:textId="77777777" w:rsidR="00E901EC" w:rsidRPr="00B073E9" w:rsidRDefault="00E901EC" w:rsidP="00E901EC">
      <w:pPr>
        <w:rPr>
          <w:sz w:val="16"/>
          <w:szCs w:val="16"/>
        </w:rPr>
      </w:pPr>
    </w:p>
    <w:p w14:paraId="613383EF" w14:textId="77777777" w:rsidR="00E901EC" w:rsidRPr="00B073E9" w:rsidRDefault="00E901EC" w:rsidP="00E901EC">
      <w:r w:rsidRPr="00B073E9">
        <w:t>FÖRVERKANDE</w:t>
      </w:r>
    </w:p>
    <w:p w14:paraId="105957C5" w14:textId="77777777" w:rsidR="00E901EC" w:rsidRPr="00B073E9" w:rsidRDefault="00E901EC" w:rsidP="00E901EC">
      <w:pPr>
        <w:rPr>
          <w:sz w:val="20"/>
          <w:szCs w:val="20"/>
        </w:rPr>
      </w:pPr>
      <w:r w:rsidRPr="00B073E9">
        <w:rPr>
          <w:sz w:val="20"/>
          <w:szCs w:val="20"/>
        </w:rPr>
        <w:t>§ 49   Förverkandegrunder</w:t>
      </w:r>
    </w:p>
    <w:p w14:paraId="4E88E247" w14:textId="77777777" w:rsidR="00E901EC" w:rsidRPr="00B073E9" w:rsidRDefault="00E901EC" w:rsidP="00E901EC">
      <w:pPr>
        <w:rPr>
          <w:sz w:val="20"/>
          <w:szCs w:val="20"/>
        </w:rPr>
      </w:pPr>
      <w:r w:rsidRPr="00B073E9">
        <w:rPr>
          <w:sz w:val="20"/>
          <w:szCs w:val="20"/>
        </w:rPr>
        <w:t>§ 50   Hinder för förverkande</w:t>
      </w:r>
    </w:p>
    <w:p w14:paraId="745DA318" w14:textId="77777777" w:rsidR="00E901EC" w:rsidRPr="00B073E9" w:rsidRDefault="00E901EC" w:rsidP="00E901EC">
      <w:pPr>
        <w:rPr>
          <w:sz w:val="20"/>
          <w:szCs w:val="20"/>
        </w:rPr>
      </w:pPr>
      <w:r w:rsidRPr="00B073E9">
        <w:rPr>
          <w:sz w:val="20"/>
          <w:szCs w:val="20"/>
        </w:rPr>
        <w:t>§ 51   Ersättning vid uppsägning</w:t>
      </w:r>
    </w:p>
    <w:p w14:paraId="4746BFBD" w14:textId="77777777" w:rsidR="00E901EC" w:rsidRPr="00B073E9" w:rsidRDefault="00E901EC" w:rsidP="00E901EC">
      <w:pPr>
        <w:rPr>
          <w:sz w:val="20"/>
          <w:szCs w:val="20"/>
        </w:rPr>
      </w:pPr>
      <w:r w:rsidRPr="00B073E9">
        <w:rPr>
          <w:sz w:val="20"/>
          <w:szCs w:val="20"/>
        </w:rPr>
        <w:t>§ 52   Tvångsförsäljning</w:t>
      </w:r>
    </w:p>
    <w:p w14:paraId="00367E6B" w14:textId="77777777" w:rsidR="00E901EC" w:rsidRPr="00B073E9" w:rsidRDefault="00E901EC" w:rsidP="00E901EC">
      <w:pPr>
        <w:jc w:val="center"/>
        <w:rPr>
          <w:sz w:val="16"/>
          <w:szCs w:val="16"/>
        </w:rPr>
      </w:pPr>
    </w:p>
    <w:p w14:paraId="459C90A8" w14:textId="77777777" w:rsidR="00E901EC" w:rsidRPr="00B073E9" w:rsidRDefault="00E901EC" w:rsidP="00E901EC">
      <w:pPr>
        <w:jc w:val="center"/>
        <w:rPr>
          <w:sz w:val="16"/>
          <w:szCs w:val="16"/>
        </w:rPr>
      </w:pPr>
    </w:p>
    <w:p w14:paraId="2266694E" w14:textId="77777777" w:rsidR="00E901EC" w:rsidRPr="00B073E9" w:rsidRDefault="00E901EC" w:rsidP="00E901EC">
      <w:r w:rsidRPr="00B073E9">
        <w:t>ÖVRIGT</w:t>
      </w:r>
    </w:p>
    <w:p w14:paraId="4DE2A941" w14:textId="77777777" w:rsidR="00E901EC" w:rsidRPr="00B073E9" w:rsidRDefault="00E901EC" w:rsidP="00E901EC">
      <w:pPr>
        <w:rPr>
          <w:sz w:val="20"/>
          <w:szCs w:val="20"/>
        </w:rPr>
      </w:pPr>
      <w:r w:rsidRPr="00B073E9">
        <w:rPr>
          <w:sz w:val="20"/>
          <w:szCs w:val="20"/>
        </w:rPr>
        <w:t>§ 53   Meddelanden</w:t>
      </w:r>
    </w:p>
    <w:p w14:paraId="0B840D3D" w14:textId="35C446CD" w:rsidR="00E901EC" w:rsidRPr="00B073E9" w:rsidRDefault="00E901EC" w:rsidP="00E901EC">
      <w:pPr>
        <w:rPr>
          <w:sz w:val="20"/>
          <w:szCs w:val="20"/>
        </w:rPr>
      </w:pPr>
      <w:r w:rsidRPr="00B073E9">
        <w:rPr>
          <w:sz w:val="20"/>
          <w:szCs w:val="20"/>
        </w:rPr>
        <w:t>§ 54   Framtida underhåll</w:t>
      </w:r>
    </w:p>
    <w:p w14:paraId="63FCA2D7" w14:textId="45DCFC6A" w:rsidR="00E901EC" w:rsidRPr="00B073E9" w:rsidRDefault="00E901EC" w:rsidP="00E901EC">
      <w:pPr>
        <w:rPr>
          <w:sz w:val="20"/>
          <w:szCs w:val="20"/>
        </w:rPr>
      </w:pPr>
      <w:r w:rsidRPr="00B073E9">
        <w:rPr>
          <w:sz w:val="20"/>
          <w:szCs w:val="20"/>
        </w:rPr>
        <w:t>§ 55   Utdelning, upplösning och likvidation</w:t>
      </w:r>
    </w:p>
    <w:p w14:paraId="6E000F75" w14:textId="77777777" w:rsidR="00E901EC" w:rsidRPr="00B073E9" w:rsidRDefault="00E901EC" w:rsidP="00E901EC">
      <w:pPr>
        <w:rPr>
          <w:sz w:val="20"/>
          <w:szCs w:val="20"/>
        </w:rPr>
      </w:pPr>
      <w:r w:rsidRPr="00B073E9">
        <w:rPr>
          <w:sz w:val="20"/>
          <w:szCs w:val="20"/>
        </w:rPr>
        <w:t>§ 56   Tolkning</w:t>
      </w:r>
    </w:p>
    <w:p w14:paraId="135DF74A" w14:textId="77777777" w:rsidR="00E901EC" w:rsidRPr="00B073E9" w:rsidRDefault="00E901EC" w:rsidP="00E901EC">
      <w:pPr>
        <w:rPr>
          <w:sz w:val="20"/>
          <w:szCs w:val="20"/>
        </w:rPr>
      </w:pPr>
      <w:r w:rsidRPr="00B073E9">
        <w:rPr>
          <w:sz w:val="20"/>
          <w:szCs w:val="20"/>
        </w:rPr>
        <w:t>§ 57   Stadgeändring</w:t>
      </w:r>
    </w:p>
    <w:p w14:paraId="16E4880F" w14:textId="77777777" w:rsidR="00E901EC" w:rsidRPr="00B073E9" w:rsidRDefault="00E901EC" w:rsidP="00E901EC">
      <w:pPr>
        <w:rPr>
          <w:sz w:val="20"/>
          <w:szCs w:val="20"/>
        </w:rPr>
      </w:pPr>
      <w:r w:rsidRPr="00B073E9">
        <w:rPr>
          <w:sz w:val="20"/>
          <w:szCs w:val="20"/>
        </w:rPr>
        <w:t>§ 58   Särskilt för föreningar som inte äger hus</w:t>
      </w:r>
    </w:p>
    <w:p w14:paraId="58446770" w14:textId="77777777" w:rsidR="00E901EC" w:rsidRPr="00B073E9" w:rsidRDefault="00E901EC" w:rsidP="00E901EC">
      <w:pPr>
        <w:rPr>
          <w:sz w:val="20"/>
          <w:szCs w:val="20"/>
        </w:rPr>
      </w:pPr>
    </w:p>
    <w:p w14:paraId="5341122C" w14:textId="77777777" w:rsidR="00E901EC" w:rsidRPr="00B073E9" w:rsidRDefault="00E901EC" w:rsidP="00E901EC">
      <w:pPr>
        <w:rPr>
          <w:sz w:val="20"/>
          <w:szCs w:val="20"/>
        </w:rPr>
      </w:pPr>
    </w:p>
    <w:p w14:paraId="0262FDB3" w14:textId="77777777" w:rsidR="00E901EC" w:rsidRPr="00B073E9" w:rsidRDefault="00E901EC" w:rsidP="00E901EC">
      <w:pPr>
        <w:rPr>
          <w:sz w:val="20"/>
          <w:szCs w:val="20"/>
        </w:rPr>
      </w:pPr>
    </w:p>
    <w:p w14:paraId="2AAB7C18" w14:textId="77777777" w:rsidR="00E901EC" w:rsidRPr="00B073E9" w:rsidRDefault="00E901EC" w:rsidP="00E901EC">
      <w:pPr>
        <w:rPr>
          <w:sz w:val="20"/>
          <w:szCs w:val="20"/>
        </w:rPr>
      </w:pPr>
    </w:p>
    <w:p w14:paraId="0FC463D0" w14:textId="77777777" w:rsidR="00E901EC" w:rsidRPr="00B073E9" w:rsidRDefault="00E901EC" w:rsidP="00E901EC">
      <w:pPr>
        <w:rPr>
          <w:sz w:val="20"/>
          <w:szCs w:val="20"/>
        </w:rPr>
      </w:pPr>
    </w:p>
    <w:p w14:paraId="7C35EACA" w14:textId="77777777" w:rsidR="00E901EC" w:rsidRPr="00B073E9" w:rsidRDefault="00E901EC" w:rsidP="00E901EC">
      <w:pPr>
        <w:rPr>
          <w:sz w:val="20"/>
          <w:szCs w:val="20"/>
        </w:rPr>
      </w:pPr>
    </w:p>
    <w:p w14:paraId="3B7D4B7B" w14:textId="77777777" w:rsidR="00E901EC" w:rsidRPr="00B073E9" w:rsidRDefault="00E901EC" w:rsidP="00E901EC">
      <w:pPr>
        <w:rPr>
          <w:sz w:val="20"/>
          <w:szCs w:val="20"/>
        </w:rPr>
      </w:pPr>
    </w:p>
    <w:p w14:paraId="50C59083" w14:textId="77777777" w:rsidR="00E901EC" w:rsidRPr="00B073E9" w:rsidRDefault="00E901EC" w:rsidP="00E901EC">
      <w:pPr>
        <w:rPr>
          <w:sz w:val="20"/>
          <w:szCs w:val="20"/>
        </w:rPr>
      </w:pPr>
    </w:p>
    <w:p w14:paraId="4645E1D5" w14:textId="77777777" w:rsidR="00E901EC" w:rsidRPr="00B073E9" w:rsidRDefault="00E901EC" w:rsidP="00E901EC">
      <w:pPr>
        <w:rPr>
          <w:sz w:val="20"/>
          <w:szCs w:val="20"/>
        </w:rPr>
      </w:pPr>
    </w:p>
    <w:p w14:paraId="01F585F8" w14:textId="77777777" w:rsidR="00E901EC" w:rsidRPr="00B073E9" w:rsidRDefault="00E901EC" w:rsidP="00E901EC">
      <w:pPr>
        <w:rPr>
          <w:sz w:val="20"/>
          <w:szCs w:val="20"/>
        </w:rPr>
      </w:pPr>
    </w:p>
    <w:p w14:paraId="4321298D" w14:textId="77777777" w:rsidR="00E901EC" w:rsidRPr="00B073E9" w:rsidRDefault="00E901EC" w:rsidP="00E901EC">
      <w:pPr>
        <w:rPr>
          <w:sz w:val="20"/>
          <w:szCs w:val="20"/>
        </w:rPr>
      </w:pPr>
    </w:p>
    <w:p w14:paraId="6A43D160" w14:textId="77777777" w:rsidR="00E901EC" w:rsidRPr="00B073E9" w:rsidRDefault="00E901EC" w:rsidP="00E901EC">
      <w:pPr>
        <w:rPr>
          <w:sz w:val="20"/>
          <w:szCs w:val="20"/>
        </w:rPr>
      </w:pPr>
    </w:p>
    <w:p w14:paraId="46C447D6" w14:textId="77777777" w:rsidR="00E901EC" w:rsidRPr="00B073E9" w:rsidRDefault="00E901EC" w:rsidP="00E901EC">
      <w:pPr>
        <w:rPr>
          <w:sz w:val="20"/>
          <w:szCs w:val="20"/>
        </w:rPr>
      </w:pPr>
    </w:p>
    <w:p w14:paraId="7304AF29" w14:textId="77777777" w:rsidR="00E901EC" w:rsidRPr="00B073E9" w:rsidRDefault="00E901EC" w:rsidP="00E901EC">
      <w:pPr>
        <w:rPr>
          <w:sz w:val="20"/>
          <w:szCs w:val="20"/>
        </w:rPr>
      </w:pPr>
    </w:p>
    <w:p w14:paraId="15C0B09B" w14:textId="77777777" w:rsidR="00E901EC" w:rsidRPr="00B073E9" w:rsidRDefault="00E901EC" w:rsidP="00E901EC">
      <w:pPr>
        <w:rPr>
          <w:sz w:val="20"/>
          <w:szCs w:val="20"/>
        </w:rPr>
      </w:pPr>
    </w:p>
    <w:p w14:paraId="1C43F5C4" w14:textId="77777777" w:rsidR="00E901EC" w:rsidRPr="00B073E9" w:rsidRDefault="00E901EC" w:rsidP="00E901EC">
      <w:pPr>
        <w:rPr>
          <w:sz w:val="20"/>
          <w:szCs w:val="20"/>
        </w:rPr>
      </w:pPr>
    </w:p>
    <w:p w14:paraId="7638104E" w14:textId="77777777" w:rsidR="00E901EC" w:rsidRPr="00B073E9" w:rsidRDefault="00E901EC" w:rsidP="00E901EC">
      <w:pPr>
        <w:rPr>
          <w:sz w:val="20"/>
          <w:szCs w:val="20"/>
        </w:rPr>
      </w:pPr>
    </w:p>
    <w:p w14:paraId="5FD671B3" w14:textId="77777777" w:rsidR="00E901EC" w:rsidRPr="00B073E9" w:rsidRDefault="00E901EC" w:rsidP="00E901EC">
      <w:pPr>
        <w:rPr>
          <w:sz w:val="20"/>
          <w:szCs w:val="20"/>
        </w:rPr>
      </w:pPr>
    </w:p>
    <w:p w14:paraId="40D4D97D" w14:textId="77777777" w:rsidR="00E901EC" w:rsidRPr="00B073E9" w:rsidRDefault="00E901EC" w:rsidP="00E901EC">
      <w:pPr>
        <w:rPr>
          <w:sz w:val="20"/>
          <w:szCs w:val="20"/>
        </w:rPr>
      </w:pPr>
    </w:p>
    <w:p w14:paraId="40A854BF" w14:textId="77777777" w:rsidR="00E901EC" w:rsidRPr="00B073E9" w:rsidRDefault="00E901EC" w:rsidP="00E901EC">
      <w:pPr>
        <w:jc w:val="center"/>
        <w:rPr>
          <w:bCs/>
        </w:rPr>
      </w:pPr>
    </w:p>
    <w:p w14:paraId="14C7F00B" w14:textId="77777777" w:rsidR="00E901EC" w:rsidRPr="00B073E9" w:rsidRDefault="00E901EC" w:rsidP="00E901EC">
      <w:pPr>
        <w:jc w:val="center"/>
        <w:rPr>
          <w:bCs/>
        </w:rPr>
      </w:pPr>
      <w:r w:rsidRPr="00B073E9">
        <w:rPr>
          <w:bCs/>
        </w:rPr>
        <w:t>OM FÖRENINGEN</w:t>
      </w:r>
    </w:p>
    <w:p w14:paraId="55508281" w14:textId="77777777" w:rsidR="00E901EC" w:rsidRPr="00B073E9" w:rsidRDefault="00E901EC" w:rsidP="00E901EC">
      <w:pPr>
        <w:rPr>
          <w:bCs/>
          <w:sz w:val="16"/>
          <w:szCs w:val="16"/>
        </w:rPr>
      </w:pPr>
    </w:p>
    <w:p w14:paraId="0CAB64A9" w14:textId="77777777" w:rsidR="00E901EC" w:rsidRPr="00B073E9" w:rsidRDefault="00E901EC" w:rsidP="00E901EC">
      <w:pPr>
        <w:rPr>
          <w:bCs/>
        </w:rPr>
      </w:pPr>
      <w:r w:rsidRPr="00B073E9">
        <w:rPr>
          <w:bCs/>
        </w:rPr>
        <w:t>§ 1 Namn, säte och ändamål</w:t>
      </w:r>
    </w:p>
    <w:p w14:paraId="26415A0C" w14:textId="77777777" w:rsidR="00E901EC" w:rsidRPr="00B073E9" w:rsidRDefault="00E901EC" w:rsidP="00E901EC">
      <w:pPr>
        <w:rPr>
          <w:sz w:val="20"/>
          <w:szCs w:val="20"/>
        </w:rPr>
      </w:pPr>
      <w:r w:rsidRPr="00B073E9">
        <w:rPr>
          <w:sz w:val="20"/>
          <w:szCs w:val="20"/>
        </w:rPr>
        <w:t xml:space="preserve">Föreningens namn är Bostadsrättsföreningen </w:t>
      </w:r>
    </w:p>
    <w:p w14:paraId="3428501B" w14:textId="223CFD20" w:rsidR="00E901EC" w:rsidRPr="00B073E9" w:rsidRDefault="00280011" w:rsidP="00E901EC">
      <w:pPr>
        <w:rPr>
          <w:sz w:val="20"/>
          <w:szCs w:val="20"/>
        </w:rPr>
      </w:pPr>
      <w:r>
        <w:rPr>
          <w:sz w:val="20"/>
          <w:szCs w:val="20"/>
        </w:rPr>
        <w:t>Bostadsrättsföreningen LUGNET</w:t>
      </w:r>
      <w:r w:rsidR="00E901EC" w:rsidRPr="00B073E9">
        <w:rPr>
          <w:sz w:val="20"/>
          <w:szCs w:val="20"/>
        </w:rPr>
        <w:t xml:space="preserve"> Styrelsen har sitt säte i </w:t>
      </w:r>
      <w:r>
        <w:rPr>
          <w:sz w:val="20"/>
          <w:szCs w:val="20"/>
        </w:rPr>
        <w:t>Örebro k</w:t>
      </w:r>
      <w:r w:rsidR="00E901EC" w:rsidRPr="00B073E9">
        <w:rPr>
          <w:sz w:val="20"/>
          <w:szCs w:val="20"/>
        </w:rPr>
        <w:t>ommun.</w:t>
      </w:r>
    </w:p>
    <w:p w14:paraId="0995FC2C" w14:textId="77777777" w:rsidR="00E901EC" w:rsidRPr="00B073E9" w:rsidRDefault="00E901EC" w:rsidP="00E901EC">
      <w:pPr>
        <w:rPr>
          <w:sz w:val="20"/>
          <w:szCs w:val="20"/>
        </w:rPr>
      </w:pPr>
    </w:p>
    <w:p w14:paraId="59F7C7B9" w14:textId="77777777" w:rsidR="00E901EC" w:rsidRPr="00B073E9" w:rsidRDefault="00E901EC" w:rsidP="00E901EC">
      <w:pPr>
        <w:rPr>
          <w:sz w:val="20"/>
          <w:szCs w:val="20"/>
        </w:rPr>
      </w:pPr>
      <w:r w:rsidRPr="00B073E9">
        <w:rPr>
          <w:sz w:val="20"/>
          <w:szCs w:val="20"/>
        </w:rPr>
        <w:t>Föreningens ändamål är att främja medlemmarnas ekonomiska intressen genom att i föreningens hus upplåta bostäder för permanent boende samt lokaler åt medlemmarna för nyttjande utan tidsbegränsning. Medlem som innehar bostadsrätt kallas bostadsrättshavare.</w:t>
      </w:r>
    </w:p>
    <w:p w14:paraId="11B5F6B3" w14:textId="77777777" w:rsidR="00E901EC" w:rsidRPr="00B073E9" w:rsidRDefault="00E901EC" w:rsidP="00E901EC">
      <w:pPr>
        <w:rPr>
          <w:sz w:val="20"/>
          <w:szCs w:val="20"/>
        </w:rPr>
      </w:pPr>
    </w:p>
    <w:p w14:paraId="0CC5F97D" w14:textId="77777777" w:rsidR="00E901EC" w:rsidRPr="00B073E9" w:rsidRDefault="00E901EC" w:rsidP="00E901EC">
      <w:pPr>
        <w:rPr>
          <w:sz w:val="20"/>
          <w:szCs w:val="20"/>
        </w:rPr>
      </w:pPr>
      <w:r w:rsidRPr="00B073E9">
        <w:rPr>
          <w:bCs/>
        </w:rPr>
        <w:t>§ 2 Medlemskap och överlåtelse</w:t>
      </w:r>
    </w:p>
    <w:p w14:paraId="2200D653" w14:textId="77777777" w:rsidR="00E901EC" w:rsidRPr="00B073E9" w:rsidRDefault="00E901EC" w:rsidP="00E901EC">
      <w:pPr>
        <w:rPr>
          <w:sz w:val="20"/>
          <w:szCs w:val="20"/>
        </w:rPr>
      </w:pPr>
      <w:r w:rsidRPr="00B073E9">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B073E9">
        <w:rPr>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B073E9">
        <w:rPr>
          <w:sz w:val="20"/>
          <w:szCs w:val="20"/>
        </w:rPr>
        <w:t>Vid upplåtelse erhålls medlemskap samtidigt med upplåtelsen.</w:t>
      </w:r>
    </w:p>
    <w:p w14:paraId="152B048C" w14:textId="77777777" w:rsidR="00E901EC" w:rsidRPr="00B073E9" w:rsidRDefault="00E901EC" w:rsidP="00E901EC">
      <w:pPr>
        <w:rPr>
          <w:sz w:val="20"/>
          <w:szCs w:val="20"/>
        </w:rPr>
      </w:pPr>
    </w:p>
    <w:p w14:paraId="2E5A32E5" w14:textId="77777777" w:rsidR="00E901EC" w:rsidRPr="00B073E9" w:rsidRDefault="00E901EC" w:rsidP="00E901EC">
      <w:pPr>
        <w:rPr>
          <w:sz w:val="20"/>
          <w:szCs w:val="20"/>
        </w:rPr>
      </w:pPr>
      <w:r w:rsidRPr="00B073E9">
        <w:rPr>
          <w:sz w:val="20"/>
          <w:szCs w:val="20"/>
        </w:rPr>
        <w:t xml:space="preserve">Styrelsen ska så snart som möjligt från det att ansökan om medlemskap kom in till föreningen, pröva frågan om medlemskap. </w:t>
      </w:r>
      <w:r w:rsidRPr="00B073E9">
        <w:rPr>
          <w:iCs/>
          <w:sz w:val="20"/>
          <w:szCs w:val="20"/>
        </w:rPr>
        <w:t>En medlem som upphör att vara bostadsrättshavare ska anses ha utträtt ur föreningen, om inte styrelsen medger att han eller hon får stå kvar som medlem.</w:t>
      </w:r>
    </w:p>
    <w:p w14:paraId="555F5255" w14:textId="77777777" w:rsidR="00E901EC" w:rsidRPr="00B073E9" w:rsidRDefault="00E901EC" w:rsidP="00E901EC">
      <w:pPr>
        <w:rPr>
          <w:iCs/>
          <w:sz w:val="20"/>
          <w:szCs w:val="20"/>
        </w:rPr>
      </w:pPr>
    </w:p>
    <w:p w14:paraId="44E66A3C" w14:textId="77777777" w:rsidR="00E901EC" w:rsidRPr="00B073E9" w:rsidRDefault="00E901EC" w:rsidP="00E901EC">
      <w:pPr>
        <w:rPr>
          <w:iCs/>
          <w:sz w:val="20"/>
          <w:szCs w:val="20"/>
        </w:rPr>
      </w:pPr>
      <w:r w:rsidRPr="00B073E9">
        <w:t>§ 3 Medlemskapsprövning - juridisk person</w:t>
      </w:r>
    </w:p>
    <w:p w14:paraId="56865417" w14:textId="77777777" w:rsidR="00E901EC" w:rsidRPr="00B073E9" w:rsidRDefault="00E901EC" w:rsidP="00E901EC">
      <w:r w:rsidRPr="00B073E9">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region får inte vägras medlemskap.</w:t>
      </w:r>
    </w:p>
    <w:p w14:paraId="7A54DD74" w14:textId="77777777" w:rsidR="00E901EC" w:rsidRPr="00B073E9" w:rsidRDefault="00E901EC" w:rsidP="00E901EC"/>
    <w:p w14:paraId="24C0A8F2" w14:textId="77777777" w:rsidR="00E901EC" w:rsidRPr="00B073E9" w:rsidRDefault="00E901EC" w:rsidP="00E901EC">
      <w:r w:rsidRPr="00B073E9">
        <w:rPr>
          <w:bCs/>
        </w:rPr>
        <w:t>§ 4 Medlemskapsprövning - fysisk person</w:t>
      </w:r>
    </w:p>
    <w:p w14:paraId="0E1E24DB" w14:textId="77777777" w:rsidR="00E901EC" w:rsidRPr="00B073E9" w:rsidRDefault="00E901EC" w:rsidP="00E901EC">
      <w:pPr>
        <w:rPr>
          <w:sz w:val="20"/>
          <w:szCs w:val="20"/>
        </w:rPr>
      </w:pPr>
      <w:r w:rsidRPr="00B073E9">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3578B057" w14:textId="77777777" w:rsidR="00E901EC" w:rsidRPr="00B073E9" w:rsidRDefault="00E901EC" w:rsidP="00E901EC">
      <w:pPr>
        <w:rPr>
          <w:sz w:val="20"/>
          <w:szCs w:val="20"/>
        </w:rPr>
      </w:pPr>
    </w:p>
    <w:p w14:paraId="7211B7B8" w14:textId="77777777" w:rsidR="00E901EC" w:rsidRPr="00B073E9" w:rsidRDefault="00E901EC" w:rsidP="00E901EC">
      <w:pPr>
        <w:rPr>
          <w:sz w:val="20"/>
          <w:szCs w:val="20"/>
        </w:rPr>
      </w:pPr>
      <w:r w:rsidRPr="00B073E9">
        <w:rPr>
          <w:sz w:val="20"/>
          <w:szCs w:val="20"/>
        </w:rPr>
        <w:t>Medlemskap får inte vägras på grund av kön, könsöverskridande identitet eller uttryck, etnisk tillhörighet, religion eller annan trosuppfattning, funktionshinder eller sexuell läggning. Överlåtelsen är ogiltig om medlemskap inte beviljas.</w:t>
      </w:r>
    </w:p>
    <w:p w14:paraId="2CC1FDF0" w14:textId="77777777" w:rsidR="00E901EC" w:rsidRPr="00B073E9" w:rsidRDefault="00E901EC" w:rsidP="00E901EC">
      <w:pPr>
        <w:rPr>
          <w:sz w:val="20"/>
          <w:szCs w:val="20"/>
        </w:rPr>
      </w:pPr>
    </w:p>
    <w:p w14:paraId="2937AFD7" w14:textId="77777777" w:rsidR="00E901EC" w:rsidRPr="009E4A08" w:rsidRDefault="00E901EC" w:rsidP="00E901EC">
      <w:r w:rsidRPr="009E4A08">
        <w:t>§ 5 Bosättningskrav</w:t>
      </w:r>
    </w:p>
    <w:p w14:paraId="586181CD" w14:textId="28CA67EF" w:rsidR="00E901EC" w:rsidRPr="00B073E9" w:rsidRDefault="00E901EC" w:rsidP="00E901EC">
      <w:pPr>
        <w:rPr>
          <w:sz w:val="20"/>
          <w:szCs w:val="20"/>
        </w:rPr>
      </w:pPr>
      <w:r w:rsidRPr="009E4A08">
        <w:rPr>
          <w:sz w:val="20"/>
          <w:szCs w:val="20"/>
        </w:rPr>
        <w:t>Om förvärvaren för egen del inte ska bosätta sig i bostadsrättslägenheten har föreningen rätt att vägra medlemskap.</w:t>
      </w:r>
    </w:p>
    <w:p w14:paraId="2FBD863E" w14:textId="77777777" w:rsidR="00E901EC" w:rsidRPr="00B073E9" w:rsidRDefault="00E901EC" w:rsidP="00E901EC">
      <w:pPr>
        <w:rPr>
          <w:sz w:val="20"/>
          <w:szCs w:val="20"/>
        </w:rPr>
      </w:pPr>
    </w:p>
    <w:p w14:paraId="14D3BA2A" w14:textId="77777777" w:rsidR="00E901EC" w:rsidRPr="00B073E9" w:rsidRDefault="00E901EC" w:rsidP="00E901EC">
      <w:pPr>
        <w:rPr>
          <w:sz w:val="20"/>
          <w:szCs w:val="20"/>
        </w:rPr>
      </w:pPr>
      <w:r w:rsidRPr="00B073E9">
        <w:t>§ 6 Andelsägande</w:t>
      </w:r>
    </w:p>
    <w:p w14:paraId="1999953B" w14:textId="49CC5576" w:rsidR="00E901EC" w:rsidRPr="00B073E9" w:rsidRDefault="00E901EC" w:rsidP="00E901EC">
      <w:pPr>
        <w:rPr>
          <w:sz w:val="20"/>
          <w:szCs w:val="20"/>
        </w:rPr>
      </w:pPr>
      <w:r w:rsidRPr="00B073E9">
        <w:rPr>
          <w:sz w:val="20"/>
          <w:szCs w:val="20"/>
        </w:rPr>
        <w:t>Den som har förvärvat en andel i bostadsrätt får vägras medlemskap i föreningen om inte bostadsrätten efter förvärvet innehas av makar eller sådana sambor på vilka sambolagen tillämpas.</w:t>
      </w:r>
    </w:p>
    <w:p w14:paraId="33FEC636" w14:textId="77777777" w:rsidR="00E901EC" w:rsidRPr="00B073E9" w:rsidRDefault="00E901EC" w:rsidP="00E901EC">
      <w:pPr>
        <w:rPr>
          <w:sz w:val="20"/>
          <w:szCs w:val="20"/>
        </w:rPr>
      </w:pPr>
    </w:p>
    <w:p w14:paraId="5006CDEC" w14:textId="77777777" w:rsidR="00E901EC" w:rsidRPr="00B073E9" w:rsidRDefault="00E901EC" w:rsidP="00E901EC">
      <w:pPr>
        <w:rPr>
          <w:sz w:val="20"/>
          <w:szCs w:val="20"/>
        </w:rPr>
      </w:pPr>
      <w:r w:rsidRPr="00B073E9">
        <w:t>§ 7 Insats, årsavgift och upplåtelseavgift</w:t>
      </w:r>
    </w:p>
    <w:p w14:paraId="3016BB70" w14:textId="77777777" w:rsidR="00E901EC" w:rsidRPr="00B073E9" w:rsidRDefault="00E901EC" w:rsidP="00E901EC">
      <w:pPr>
        <w:rPr>
          <w:sz w:val="20"/>
          <w:szCs w:val="20"/>
        </w:rPr>
      </w:pPr>
      <w:r w:rsidRPr="00B073E9">
        <w:rPr>
          <w:sz w:val="20"/>
          <w:szCs w:val="20"/>
        </w:rPr>
        <w:t xml:space="preserve">Insats, årsavgift och i förekommande fall upplåtelseavgift fastställs av styrelsen. Ändring av insatsen ska alltid beslutas av föreningsstämma.         </w:t>
      </w:r>
    </w:p>
    <w:p w14:paraId="73219652" w14:textId="77777777" w:rsidR="00E901EC" w:rsidRPr="00B073E9" w:rsidRDefault="00E901EC" w:rsidP="00E901EC">
      <w:pPr>
        <w:rPr>
          <w:sz w:val="20"/>
          <w:szCs w:val="20"/>
        </w:rPr>
      </w:pPr>
    </w:p>
    <w:p w14:paraId="6A90B170" w14:textId="77777777" w:rsidR="00E901EC" w:rsidRPr="00B073E9" w:rsidRDefault="00E901EC" w:rsidP="00E901EC">
      <w:pPr>
        <w:rPr>
          <w:sz w:val="20"/>
          <w:szCs w:val="20"/>
        </w:rPr>
      </w:pPr>
      <w:r w:rsidRPr="00B073E9">
        <w:t>§ 8 Årsavgiftens beräkning</w:t>
      </w:r>
    </w:p>
    <w:p w14:paraId="4BF3F406" w14:textId="77777777" w:rsidR="00E901EC" w:rsidRPr="00B073E9" w:rsidRDefault="00E901EC" w:rsidP="00E901EC">
      <w:pPr>
        <w:rPr>
          <w:sz w:val="20"/>
          <w:szCs w:val="20"/>
        </w:rPr>
      </w:pPr>
      <w:r w:rsidRPr="00B073E9">
        <w:rPr>
          <w:sz w:val="20"/>
          <w:szCs w:val="20"/>
        </w:rPr>
        <w:t>Årsavgifterna fördelas på 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14:paraId="68E557F4" w14:textId="77777777" w:rsidR="00E901EC" w:rsidRPr="00B073E9" w:rsidRDefault="00E901EC" w:rsidP="00E901EC">
      <w:pPr>
        <w:rPr>
          <w:sz w:val="20"/>
          <w:szCs w:val="20"/>
        </w:rPr>
      </w:pPr>
    </w:p>
    <w:p w14:paraId="31ECA70E" w14:textId="3AF1AE4D" w:rsidR="00E901EC" w:rsidRPr="00B073E9" w:rsidRDefault="00E901EC" w:rsidP="00E901EC">
      <w:pPr>
        <w:rPr>
          <w:sz w:val="20"/>
          <w:szCs w:val="20"/>
        </w:rPr>
      </w:pPr>
      <w:r w:rsidRPr="00B073E9">
        <w:rPr>
          <w:sz w:val="20"/>
          <w:szCs w:val="20"/>
        </w:rPr>
        <w:t xml:space="preserve">Styrelsen kan besluta att i årsavgiften ingående ersättning för taxebundna kostnader såsom renhållning, </w:t>
      </w:r>
      <w:r w:rsidR="00380F0E">
        <w:rPr>
          <w:sz w:val="20"/>
          <w:szCs w:val="20"/>
        </w:rPr>
        <w:t xml:space="preserve">snöröjning etc. </w:t>
      </w:r>
      <w:r w:rsidRPr="00B073E9">
        <w:rPr>
          <w:sz w:val="20"/>
          <w:szCs w:val="20"/>
        </w:rPr>
        <w:t>ska erläggas efter area eller per lägenhet.</w:t>
      </w:r>
    </w:p>
    <w:p w14:paraId="5ED18772" w14:textId="77777777" w:rsidR="00E901EC" w:rsidRPr="00B073E9" w:rsidRDefault="00E901EC" w:rsidP="00E901EC">
      <w:pPr>
        <w:rPr>
          <w:sz w:val="20"/>
          <w:szCs w:val="20"/>
        </w:rPr>
      </w:pPr>
    </w:p>
    <w:p w14:paraId="5C8F7C66" w14:textId="77777777" w:rsidR="00E901EC" w:rsidRPr="00B073E9" w:rsidRDefault="00E901EC" w:rsidP="00E901EC">
      <w:pPr>
        <w:rPr>
          <w:sz w:val="20"/>
          <w:szCs w:val="20"/>
        </w:rPr>
      </w:pPr>
      <w:r w:rsidRPr="00B073E9">
        <w:t>§ 9 Överlåtelse- och pantsättningsavgift samt avgift för andrahandsupplåtelse</w:t>
      </w:r>
    </w:p>
    <w:p w14:paraId="07A4357E" w14:textId="77777777" w:rsidR="00E901EC" w:rsidRPr="00B073E9" w:rsidRDefault="00E901EC" w:rsidP="00E901EC">
      <w:pPr>
        <w:rPr>
          <w:sz w:val="20"/>
          <w:szCs w:val="20"/>
        </w:rPr>
      </w:pPr>
      <w:r w:rsidRPr="00B073E9">
        <w:rPr>
          <w:sz w:val="20"/>
          <w:szCs w:val="20"/>
        </w:rPr>
        <w:t>Överlåtelseavgift och pantsättningsavgift får tas ut efter beslut av styrelsen. Överlåtelseavgiften får uppgå till högst 2,5 % och pantsättningsavgiften till högst 1 % av gällande prisbasbelopp.</w:t>
      </w:r>
    </w:p>
    <w:p w14:paraId="41A4CD7C" w14:textId="77777777" w:rsidR="00E901EC" w:rsidRPr="00B073E9" w:rsidRDefault="00E901EC" w:rsidP="00E901EC">
      <w:pPr>
        <w:rPr>
          <w:sz w:val="20"/>
          <w:szCs w:val="20"/>
        </w:rPr>
      </w:pPr>
    </w:p>
    <w:p w14:paraId="6A6BD60D" w14:textId="77777777" w:rsidR="00E901EC" w:rsidRPr="00B073E9" w:rsidRDefault="00E901EC" w:rsidP="00E901EC">
      <w:pPr>
        <w:rPr>
          <w:sz w:val="20"/>
          <w:szCs w:val="20"/>
        </w:rPr>
      </w:pPr>
      <w:r w:rsidRPr="00B073E9">
        <w:rPr>
          <w:sz w:val="20"/>
          <w:szCs w:val="20"/>
        </w:rPr>
        <w:t xml:space="preserve">Överlåtelseavgift betalas av förvärvaren och pant-sättningsavgift betalas av pantsättaren. </w:t>
      </w:r>
    </w:p>
    <w:p w14:paraId="45FF9FEB" w14:textId="77777777" w:rsidR="00E901EC" w:rsidRPr="00B073E9" w:rsidRDefault="00E901EC" w:rsidP="00E901EC">
      <w:pPr>
        <w:rPr>
          <w:sz w:val="20"/>
          <w:szCs w:val="20"/>
        </w:rPr>
      </w:pPr>
    </w:p>
    <w:p w14:paraId="7AA6C320" w14:textId="77777777" w:rsidR="00E901EC" w:rsidRPr="00B073E9" w:rsidRDefault="00E901EC" w:rsidP="00E901EC">
      <w:pPr>
        <w:rPr>
          <w:sz w:val="20"/>
          <w:szCs w:val="20"/>
        </w:rPr>
      </w:pPr>
      <w:r w:rsidRPr="00B073E9">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6A988AC6" w14:textId="77777777" w:rsidR="00E901EC" w:rsidRPr="00B073E9" w:rsidRDefault="00E901EC" w:rsidP="00E901EC">
      <w:pPr>
        <w:rPr>
          <w:sz w:val="20"/>
          <w:szCs w:val="20"/>
        </w:rPr>
      </w:pPr>
    </w:p>
    <w:p w14:paraId="7910BA59" w14:textId="77777777" w:rsidR="00E901EC" w:rsidRPr="00B073E9" w:rsidRDefault="00E901EC" w:rsidP="00E901EC">
      <w:r w:rsidRPr="00B073E9">
        <w:t>§ 10 Övriga avgifter</w:t>
      </w:r>
    </w:p>
    <w:p w14:paraId="6BE4DC79" w14:textId="1F979455" w:rsidR="00E901EC" w:rsidRDefault="00E901EC" w:rsidP="00E901EC">
      <w:pPr>
        <w:rPr>
          <w:iCs/>
          <w:sz w:val="20"/>
          <w:szCs w:val="20"/>
        </w:rPr>
      </w:pPr>
      <w:r w:rsidRPr="00B073E9">
        <w:rPr>
          <w:iCs/>
          <w:sz w:val="20"/>
          <w:szCs w:val="20"/>
        </w:rPr>
        <w:t>Föreningen får i övrigt inte ta ut särskilda avgifter för åtgärder som föreningen ska vidta med anledning av bostadsrättslagen eller annan författning.</w:t>
      </w:r>
    </w:p>
    <w:p w14:paraId="15224EE2" w14:textId="77777777" w:rsidR="00380F0E" w:rsidRPr="00B073E9" w:rsidRDefault="00380F0E" w:rsidP="00E901EC">
      <w:pPr>
        <w:rPr>
          <w:iCs/>
          <w:sz w:val="20"/>
          <w:szCs w:val="20"/>
        </w:rPr>
      </w:pPr>
    </w:p>
    <w:p w14:paraId="45EB00D2" w14:textId="77777777" w:rsidR="00E901EC" w:rsidRPr="00B073E9" w:rsidRDefault="00E901EC" w:rsidP="00E901EC">
      <w:r w:rsidRPr="00B073E9">
        <w:t>§ 11 Dröjsmål med betalning</w:t>
      </w:r>
    </w:p>
    <w:p w14:paraId="638B63A9" w14:textId="10038244" w:rsidR="00E901EC" w:rsidRPr="00B073E9" w:rsidRDefault="00E901EC" w:rsidP="00E901EC">
      <w:pPr>
        <w:rPr>
          <w:sz w:val="20"/>
          <w:szCs w:val="20"/>
        </w:rPr>
      </w:pPr>
      <w:r w:rsidRPr="00B073E9">
        <w:rPr>
          <w:sz w:val="20"/>
          <w:szCs w:val="20"/>
        </w:rPr>
        <w:t xml:space="preserve">Årsavgiften ska betalas på det sätt styrelsen beslutar. </w:t>
      </w:r>
      <w:r w:rsidR="00B073E9">
        <w:rPr>
          <w:sz w:val="20"/>
          <w:szCs w:val="20"/>
        </w:rPr>
        <w:t xml:space="preserve"> </w:t>
      </w:r>
      <w:r w:rsidRPr="00B073E9">
        <w:rPr>
          <w:sz w:val="20"/>
          <w:szCs w:val="20"/>
        </w:rPr>
        <w:t>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B073E9">
        <w:rPr>
          <w:sz w:val="20"/>
          <w:szCs w:val="20"/>
        </w:rPr>
        <w:softHyphen/>
        <w:t>kostnader m.m.</w:t>
      </w:r>
    </w:p>
    <w:p w14:paraId="11D63034" w14:textId="77777777" w:rsidR="00E901EC" w:rsidRPr="00B073E9" w:rsidRDefault="00E901EC" w:rsidP="00E901EC">
      <w:pPr>
        <w:rPr>
          <w:sz w:val="20"/>
          <w:szCs w:val="20"/>
        </w:rPr>
      </w:pPr>
    </w:p>
    <w:p w14:paraId="17CD8215" w14:textId="77777777" w:rsidR="00380F0E" w:rsidRDefault="00380F0E" w:rsidP="00E901EC">
      <w:pPr>
        <w:pStyle w:val="heading3"/>
        <w:spacing w:before="0" w:after="0"/>
        <w:jc w:val="center"/>
        <w:rPr>
          <w:rFonts w:ascii="Times New Roman" w:hAnsi="Times New Roman" w:cs="Times New Roman"/>
          <w:bCs/>
          <w:color w:val="auto"/>
          <w:sz w:val="24"/>
          <w:szCs w:val="24"/>
        </w:rPr>
      </w:pPr>
    </w:p>
    <w:p w14:paraId="6103EDC4" w14:textId="3AF3032C" w:rsidR="00E901EC" w:rsidRPr="00B073E9" w:rsidRDefault="00E901EC" w:rsidP="00E901EC">
      <w:pPr>
        <w:pStyle w:val="heading3"/>
        <w:spacing w:before="0" w:after="0"/>
        <w:jc w:val="center"/>
        <w:rPr>
          <w:rFonts w:ascii="Times New Roman" w:hAnsi="Times New Roman" w:cs="Times New Roman"/>
          <w:bCs/>
          <w:color w:val="auto"/>
          <w:sz w:val="24"/>
          <w:szCs w:val="24"/>
        </w:rPr>
      </w:pPr>
      <w:r w:rsidRPr="00B073E9">
        <w:rPr>
          <w:rFonts w:ascii="Times New Roman" w:hAnsi="Times New Roman" w:cs="Times New Roman"/>
          <w:bCs/>
          <w:color w:val="auto"/>
          <w:sz w:val="24"/>
          <w:szCs w:val="24"/>
        </w:rPr>
        <w:lastRenderedPageBreak/>
        <w:t>FÖRENINGSSTÄMMA</w:t>
      </w:r>
    </w:p>
    <w:p w14:paraId="6EC55EDA" w14:textId="77777777" w:rsidR="00E901EC" w:rsidRPr="00B073E9" w:rsidRDefault="00E901EC" w:rsidP="00E901EC">
      <w:pPr>
        <w:pStyle w:val="heading3"/>
        <w:spacing w:before="0" w:after="0"/>
        <w:rPr>
          <w:rFonts w:ascii="Times New Roman" w:hAnsi="Times New Roman" w:cs="Times New Roman"/>
          <w:bCs/>
          <w:color w:val="auto"/>
          <w:sz w:val="16"/>
          <w:szCs w:val="16"/>
        </w:rPr>
      </w:pPr>
    </w:p>
    <w:p w14:paraId="24D4CB8E"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12 Föreningsstämma</w:t>
      </w:r>
    </w:p>
    <w:p w14:paraId="1291D1E4" w14:textId="77777777" w:rsidR="00E901EC" w:rsidRPr="00B073E9" w:rsidRDefault="00E901EC" w:rsidP="00E901EC">
      <w:pPr>
        <w:rPr>
          <w:sz w:val="20"/>
          <w:szCs w:val="20"/>
        </w:rPr>
      </w:pPr>
      <w:r w:rsidRPr="00B073E9">
        <w:rPr>
          <w:sz w:val="20"/>
          <w:szCs w:val="20"/>
        </w:rPr>
        <w:t>Ordinarie föreningsstämma ska hållas senast före juni månads utgång.</w:t>
      </w:r>
    </w:p>
    <w:p w14:paraId="7F2DE05B" w14:textId="77777777" w:rsidR="00E901EC" w:rsidRPr="00B073E9" w:rsidRDefault="00E901EC" w:rsidP="00E901EC">
      <w:pPr>
        <w:rPr>
          <w:sz w:val="20"/>
          <w:szCs w:val="20"/>
        </w:rPr>
      </w:pPr>
    </w:p>
    <w:p w14:paraId="1E04FCAB" w14:textId="77777777" w:rsidR="00E901EC" w:rsidRPr="00B073E9" w:rsidRDefault="00E901EC" w:rsidP="00E901EC">
      <w:pPr>
        <w:rPr>
          <w:sz w:val="20"/>
          <w:szCs w:val="20"/>
        </w:rPr>
      </w:pPr>
      <w:r w:rsidRPr="00B073E9">
        <w:rPr>
          <w:bCs/>
        </w:rPr>
        <w:t>§ 13 Motioner</w:t>
      </w:r>
    </w:p>
    <w:p w14:paraId="405DFE78" w14:textId="27575401" w:rsidR="00E901EC" w:rsidRPr="00B073E9" w:rsidRDefault="00E901EC" w:rsidP="00E901EC">
      <w:pPr>
        <w:rPr>
          <w:sz w:val="20"/>
          <w:szCs w:val="20"/>
        </w:rPr>
      </w:pPr>
      <w:r w:rsidRPr="00B073E9">
        <w:rPr>
          <w:sz w:val="20"/>
          <w:szCs w:val="20"/>
        </w:rPr>
        <w:t>Medlem som önskar få ett ärende behandlat vid föreningsstämma ska anmäla detta senast den</w:t>
      </w:r>
      <w:r w:rsidR="00B97642">
        <w:rPr>
          <w:sz w:val="20"/>
          <w:szCs w:val="20"/>
        </w:rPr>
        <w:t xml:space="preserve"> </w:t>
      </w:r>
      <w:r w:rsidR="00B97642" w:rsidRPr="00380F0E">
        <w:rPr>
          <w:color w:val="000000" w:themeColor="text1"/>
          <w:sz w:val="20"/>
          <w:szCs w:val="20"/>
        </w:rPr>
        <w:t>28</w:t>
      </w:r>
      <w:r w:rsidRPr="00B073E9">
        <w:rPr>
          <w:sz w:val="20"/>
          <w:szCs w:val="20"/>
        </w:rPr>
        <w:t xml:space="preserve"> februari </w:t>
      </w:r>
      <w:r w:rsidRPr="00380F0E">
        <w:rPr>
          <w:sz w:val="20"/>
          <w:szCs w:val="20"/>
        </w:rPr>
        <w:t>eller inom den senare tidpunkt</w:t>
      </w:r>
      <w:r w:rsidR="00602FC4" w:rsidRPr="00380F0E">
        <w:rPr>
          <w:sz w:val="20"/>
          <w:szCs w:val="20"/>
        </w:rPr>
        <w:t xml:space="preserve"> som</w:t>
      </w:r>
      <w:r w:rsidRPr="00380F0E">
        <w:rPr>
          <w:sz w:val="20"/>
          <w:szCs w:val="20"/>
        </w:rPr>
        <w:t xml:space="preserve"> styrelsen kan komma att besluta</w:t>
      </w:r>
      <w:r w:rsidRPr="00B073E9">
        <w:rPr>
          <w:sz w:val="20"/>
          <w:szCs w:val="20"/>
        </w:rPr>
        <w:t>.</w:t>
      </w:r>
      <w:r w:rsidR="00602FC4">
        <w:rPr>
          <w:sz w:val="20"/>
          <w:szCs w:val="20"/>
        </w:rPr>
        <w:t xml:space="preserve"> </w:t>
      </w:r>
    </w:p>
    <w:p w14:paraId="70F80CF8" w14:textId="77777777" w:rsidR="00E901EC" w:rsidRPr="00B073E9" w:rsidRDefault="00E901EC" w:rsidP="00E901EC">
      <w:pPr>
        <w:rPr>
          <w:sz w:val="20"/>
          <w:szCs w:val="20"/>
        </w:rPr>
      </w:pPr>
    </w:p>
    <w:p w14:paraId="77167BF4" w14:textId="77777777" w:rsidR="00E901EC" w:rsidRPr="00B073E9" w:rsidRDefault="00E901EC" w:rsidP="00E901EC">
      <w:pPr>
        <w:rPr>
          <w:sz w:val="20"/>
          <w:szCs w:val="20"/>
        </w:rPr>
      </w:pPr>
      <w:r w:rsidRPr="00B073E9">
        <w:rPr>
          <w:bCs/>
        </w:rPr>
        <w:t>§ 14 Extra föreningsstämma</w:t>
      </w:r>
    </w:p>
    <w:p w14:paraId="349E3534" w14:textId="77777777" w:rsidR="00E901EC" w:rsidRPr="00B073E9" w:rsidRDefault="00E901EC" w:rsidP="00E901EC">
      <w:pPr>
        <w:rPr>
          <w:sz w:val="20"/>
          <w:szCs w:val="20"/>
        </w:rPr>
      </w:pPr>
      <w:r w:rsidRPr="00B073E9">
        <w:rPr>
          <w:sz w:val="20"/>
          <w:szCs w:val="20"/>
        </w:rPr>
        <w:t>Extra föreningsstämma ska hållas när styrelsen finner skäl till det. Sådan föreningsstämma ska även hållas när det för uppgivet ändamål skriftligen begärs av revisor eller minst 1/10 av samtliga röstberättigade.</w:t>
      </w:r>
    </w:p>
    <w:p w14:paraId="346BE595" w14:textId="77777777" w:rsidR="00E901EC" w:rsidRPr="00B073E9" w:rsidRDefault="00E901EC" w:rsidP="00E901EC">
      <w:pPr>
        <w:rPr>
          <w:sz w:val="20"/>
          <w:szCs w:val="20"/>
        </w:rPr>
      </w:pPr>
    </w:p>
    <w:p w14:paraId="2A5348DE" w14:textId="77777777" w:rsidR="00E901EC" w:rsidRPr="00B073E9" w:rsidRDefault="00E901EC" w:rsidP="00E901EC">
      <w:pPr>
        <w:rPr>
          <w:sz w:val="20"/>
          <w:szCs w:val="20"/>
        </w:rPr>
      </w:pPr>
      <w:bookmarkStart w:id="0" w:name="_Hlk124167741"/>
      <w:r w:rsidRPr="00B073E9">
        <w:rPr>
          <w:bCs/>
        </w:rPr>
        <w:t>§ 15 Dagordning</w:t>
      </w:r>
    </w:p>
    <w:p w14:paraId="581F27EA" w14:textId="77777777" w:rsidR="00E901EC" w:rsidRPr="00B073E9" w:rsidRDefault="00E901EC" w:rsidP="00E901EC">
      <w:pPr>
        <w:rPr>
          <w:sz w:val="20"/>
          <w:szCs w:val="20"/>
        </w:rPr>
      </w:pPr>
      <w:r w:rsidRPr="00B073E9">
        <w:rPr>
          <w:sz w:val="20"/>
          <w:szCs w:val="20"/>
        </w:rPr>
        <w:t xml:space="preserve">På ordinarie föreningsstämma ska förekomma: </w:t>
      </w:r>
    </w:p>
    <w:p w14:paraId="3E4B2FD9" w14:textId="77777777" w:rsidR="00E901EC" w:rsidRPr="00B073E9" w:rsidRDefault="00E901EC" w:rsidP="00E901EC">
      <w:pPr>
        <w:numPr>
          <w:ilvl w:val="0"/>
          <w:numId w:val="10"/>
        </w:numPr>
        <w:rPr>
          <w:sz w:val="20"/>
          <w:szCs w:val="20"/>
        </w:rPr>
      </w:pPr>
      <w:r w:rsidRPr="00B073E9">
        <w:rPr>
          <w:sz w:val="20"/>
          <w:szCs w:val="20"/>
        </w:rPr>
        <w:t xml:space="preserve">Öppnande </w:t>
      </w:r>
    </w:p>
    <w:p w14:paraId="65776AA0" w14:textId="0BC99D2F" w:rsidR="00E901EC" w:rsidRPr="00B073E9" w:rsidRDefault="00E901EC" w:rsidP="00E901EC">
      <w:pPr>
        <w:numPr>
          <w:ilvl w:val="0"/>
          <w:numId w:val="10"/>
        </w:numPr>
        <w:rPr>
          <w:sz w:val="20"/>
          <w:szCs w:val="20"/>
        </w:rPr>
      </w:pPr>
      <w:r w:rsidRPr="00B073E9">
        <w:rPr>
          <w:sz w:val="20"/>
          <w:szCs w:val="20"/>
        </w:rPr>
        <w:t xml:space="preserve">Fastställande av röstlängd </w:t>
      </w:r>
    </w:p>
    <w:p w14:paraId="31427150" w14:textId="77777777" w:rsidR="00E901EC" w:rsidRPr="00B073E9" w:rsidRDefault="00E901EC" w:rsidP="00E901EC">
      <w:pPr>
        <w:numPr>
          <w:ilvl w:val="0"/>
          <w:numId w:val="10"/>
        </w:numPr>
        <w:rPr>
          <w:sz w:val="20"/>
          <w:szCs w:val="20"/>
        </w:rPr>
      </w:pPr>
      <w:r w:rsidRPr="00B073E9">
        <w:rPr>
          <w:sz w:val="20"/>
          <w:szCs w:val="20"/>
        </w:rPr>
        <w:t>Val av stämmoordförande</w:t>
      </w:r>
    </w:p>
    <w:p w14:paraId="5D01E732" w14:textId="36DFD352" w:rsidR="00E901EC" w:rsidRPr="009E4A08" w:rsidRDefault="00E901EC" w:rsidP="00E901EC">
      <w:pPr>
        <w:numPr>
          <w:ilvl w:val="0"/>
          <w:numId w:val="10"/>
        </w:numPr>
        <w:rPr>
          <w:sz w:val="20"/>
          <w:szCs w:val="20"/>
        </w:rPr>
      </w:pPr>
      <w:r w:rsidRPr="009E4A08">
        <w:rPr>
          <w:sz w:val="20"/>
          <w:szCs w:val="20"/>
        </w:rPr>
        <w:t>Anmälan av stämmoordförandens</w:t>
      </w:r>
      <w:r w:rsidR="00C84B78" w:rsidRPr="009E4A08">
        <w:rPr>
          <w:sz w:val="20"/>
          <w:szCs w:val="20"/>
        </w:rPr>
        <w:t xml:space="preserve"> v</w:t>
      </w:r>
      <w:r w:rsidRPr="009E4A08">
        <w:rPr>
          <w:sz w:val="20"/>
          <w:szCs w:val="20"/>
        </w:rPr>
        <w:t xml:space="preserve">al av protokollförare </w:t>
      </w:r>
    </w:p>
    <w:p w14:paraId="2D0F60E7" w14:textId="509FD32A" w:rsidR="00E901EC" w:rsidRPr="00B073E9" w:rsidRDefault="00E901EC" w:rsidP="00E901EC">
      <w:pPr>
        <w:numPr>
          <w:ilvl w:val="0"/>
          <w:numId w:val="10"/>
        </w:numPr>
        <w:rPr>
          <w:sz w:val="20"/>
          <w:szCs w:val="20"/>
        </w:rPr>
      </w:pPr>
      <w:r w:rsidRPr="009E4A08">
        <w:rPr>
          <w:sz w:val="20"/>
          <w:szCs w:val="20"/>
        </w:rPr>
        <w:t>Val av två justerare tillika</w:t>
      </w:r>
      <w:r w:rsidRPr="00B073E9">
        <w:rPr>
          <w:sz w:val="20"/>
          <w:szCs w:val="20"/>
        </w:rPr>
        <w:t xml:space="preserve"> rösträknare </w:t>
      </w:r>
    </w:p>
    <w:p w14:paraId="42053B6F" w14:textId="1E74D55A" w:rsidR="00E901EC" w:rsidRPr="00B073E9" w:rsidRDefault="00E901EC" w:rsidP="00E901EC">
      <w:pPr>
        <w:numPr>
          <w:ilvl w:val="0"/>
          <w:numId w:val="10"/>
        </w:numPr>
        <w:rPr>
          <w:strike/>
          <w:sz w:val="20"/>
          <w:szCs w:val="20"/>
        </w:rPr>
      </w:pPr>
      <w:r w:rsidRPr="00B073E9">
        <w:rPr>
          <w:sz w:val="20"/>
          <w:szCs w:val="20"/>
        </w:rPr>
        <w:t>Godkännande av dagordningen</w:t>
      </w:r>
    </w:p>
    <w:p w14:paraId="5DC5F008" w14:textId="77777777" w:rsidR="00E901EC" w:rsidRPr="00B073E9" w:rsidRDefault="00E901EC" w:rsidP="00E901EC">
      <w:pPr>
        <w:numPr>
          <w:ilvl w:val="0"/>
          <w:numId w:val="10"/>
        </w:numPr>
        <w:rPr>
          <w:sz w:val="20"/>
          <w:szCs w:val="20"/>
        </w:rPr>
      </w:pPr>
      <w:r w:rsidRPr="00B073E9">
        <w:rPr>
          <w:sz w:val="20"/>
          <w:szCs w:val="20"/>
        </w:rPr>
        <w:t xml:space="preserve">Fråga om stämman blivit stadgeenligt utlyst </w:t>
      </w:r>
    </w:p>
    <w:p w14:paraId="5B0F15BE" w14:textId="77777777" w:rsidR="00E901EC" w:rsidRPr="00B073E9" w:rsidRDefault="00E901EC" w:rsidP="00E901EC">
      <w:pPr>
        <w:numPr>
          <w:ilvl w:val="0"/>
          <w:numId w:val="10"/>
        </w:numPr>
        <w:rPr>
          <w:sz w:val="20"/>
          <w:szCs w:val="20"/>
        </w:rPr>
      </w:pPr>
      <w:r w:rsidRPr="00B073E9">
        <w:rPr>
          <w:sz w:val="20"/>
          <w:szCs w:val="20"/>
        </w:rPr>
        <w:t xml:space="preserve">Föredragning av styrelsens årsredovisning </w:t>
      </w:r>
    </w:p>
    <w:p w14:paraId="6CC20099" w14:textId="77777777" w:rsidR="00E901EC" w:rsidRPr="00B073E9" w:rsidRDefault="00E901EC" w:rsidP="00E901EC">
      <w:pPr>
        <w:numPr>
          <w:ilvl w:val="0"/>
          <w:numId w:val="10"/>
        </w:numPr>
        <w:rPr>
          <w:sz w:val="20"/>
          <w:szCs w:val="20"/>
        </w:rPr>
      </w:pPr>
      <w:r w:rsidRPr="00B073E9">
        <w:rPr>
          <w:sz w:val="20"/>
          <w:szCs w:val="20"/>
        </w:rPr>
        <w:t xml:space="preserve">Föredragning av revisorernas berättelse </w:t>
      </w:r>
    </w:p>
    <w:p w14:paraId="699DE0F8" w14:textId="77777777" w:rsidR="00E901EC" w:rsidRPr="00B073E9" w:rsidRDefault="00E901EC" w:rsidP="00E901EC">
      <w:pPr>
        <w:numPr>
          <w:ilvl w:val="0"/>
          <w:numId w:val="10"/>
        </w:numPr>
        <w:rPr>
          <w:sz w:val="20"/>
          <w:szCs w:val="20"/>
        </w:rPr>
      </w:pPr>
      <w:r w:rsidRPr="00B073E9">
        <w:rPr>
          <w:sz w:val="20"/>
          <w:szCs w:val="20"/>
        </w:rPr>
        <w:t xml:space="preserve">Beslut om fastställande av resultat- och balansräkning </w:t>
      </w:r>
    </w:p>
    <w:p w14:paraId="68CC7FCE" w14:textId="77777777" w:rsidR="00E901EC" w:rsidRPr="00B073E9" w:rsidRDefault="00E901EC" w:rsidP="00E901EC">
      <w:pPr>
        <w:numPr>
          <w:ilvl w:val="0"/>
          <w:numId w:val="10"/>
        </w:numPr>
        <w:rPr>
          <w:sz w:val="20"/>
          <w:szCs w:val="20"/>
        </w:rPr>
      </w:pPr>
      <w:r w:rsidRPr="00B073E9">
        <w:rPr>
          <w:sz w:val="20"/>
          <w:szCs w:val="20"/>
        </w:rPr>
        <w:t xml:space="preserve">Beslut om resultatdisposition </w:t>
      </w:r>
    </w:p>
    <w:p w14:paraId="084FE964" w14:textId="77777777" w:rsidR="00E901EC" w:rsidRPr="00B073E9" w:rsidRDefault="00E901EC" w:rsidP="00E901EC">
      <w:pPr>
        <w:numPr>
          <w:ilvl w:val="0"/>
          <w:numId w:val="10"/>
        </w:numPr>
        <w:rPr>
          <w:sz w:val="20"/>
          <w:szCs w:val="20"/>
        </w:rPr>
      </w:pPr>
      <w:r w:rsidRPr="00B073E9">
        <w:rPr>
          <w:sz w:val="20"/>
          <w:szCs w:val="20"/>
        </w:rPr>
        <w:t>Beslut om ansvarsfrihet för styrelsen</w:t>
      </w:r>
    </w:p>
    <w:p w14:paraId="7CB955D9" w14:textId="77777777" w:rsidR="00E901EC" w:rsidRPr="00B073E9" w:rsidRDefault="00E901EC" w:rsidP="00E901EC">
      <w:pPr>
        <w:numPr>
          <w:ilvl w:val="0"/>
          <w:numId w:val="10"/>
        </w:numPr>
        <w:rPr>
          <w:sz w:val="20"/>
          <w:szCs w:val="20"/>
        </w:rPr>
      </w:pPr>
      <w:r w:rsidRPr="00B073E9">
        <w:rPr>
          <w:sz w:val="20"/>
          <w:szCs w:val="20"/>
        </w:rPr>
        <w:t xml:space="preserve">Beslut om arvoden åt styrelsen och revisorer, samt i förekommande fall åt valberedning, för nästkommande verksamhetsår </w:t>
      </w:r>
    </w:p>
    <w:p w14:paraId="6D1F72B2" w14:textId="77777777" w:rsidR="00E901EC" w:rsidRPr="00B073E9" w:rsidRDefault="00E901EC" w:rsidP="00E901EC">
      <w:pPr>
        <w:numPr>
          <w:ilvl w:val="0"/>
          <w:numId w:val="10"/>
        </w:numPr>
        <w:rPr>
          <w:sz w:val="20"/>
          <w:szCs w:val="20"/>
        </w:rPr>
      </w:pPr>
      <w:r w:rsidRPr="00B073E9">
        <w:rPr>
          <w:sz w:val="20"/>
          <w:szCs w:val="20"/>
        </w:rPr>
        <w:t>Beslut om antal ledamöter och suppleanter</w:t>
      </w:r>
    </w:p>
    <w:p w14:paraId="6A800315" w14:textId="77777777" w:rsidR="00E901EC" w:rsidRPr="009E4A08" w:rsidRDefault="00E901EC" w:rsidP="00E901EC">
      <w:pPr>
        <w:numPr>
          <w:ilvl w:val="0"/>
          <w:numId w:val="10"/>
        </w:numPr>
        <w:rPr>
          <w:sz w:val="20"/>
          <w:szCs w:val="20"/>
        </w:rPr>
      </w:pPr>
      <w:r w:rsidRPr="009E4A08">
        <w:rPr>
          <w:sz w:val="20"/>
          <w:szCs w:val="20"/>
        </w:rPr>
        <w:t xml:space="preserve">Val av styrelseledamöter och suppleanter </w:t>
      </w:r>
    </w:p>
    <w:p w14:paraId="4C033689" w14:textId="77777777" w:rsidR="00E901EC" w:rsidRPr="00B073E9" w:rsidRDefault="00E901EC" w:rsidP="00E901EC">
      <w:pPr>
        <w:numPr>
          <w:ilvl w:val="0"/>
          <w:numId w:val="10"/>
        </w:numPr>
        <w:rPr>
          <w:sz w:val="20"/>
          <w:szCs w:val="20"/>
        </w:rPr>
      </w:pPr>
      <w:r w:rsidRPr="00B073E9">
        <w:rPr>
          <w:sz w:val="20"/>
          <w:szCs w:val="20"/>
        </w:rPr>
        <w:t xml:space="preserve">Val av revisorer och revisorssuppleant </w:t>
      </w:r>
    </w:p>
    <w:p w14:paraId="325013EA" w14:textId="77777777" w:rsidR="00E901EC" w:rsidRPr="00B073E9" w:rsidRDefault="00E901EC" w:rsidP="00E901EC">
      <w:pPr>
        <w:numPr>
          <w:ilvl w:val="0"/>
          <w:numId w:val="10"/>
        </w:numPr>
        <w:rPr>
          <w:sz w:val="20"/>
          <w:szCs w:val="20"/>
        </w:rPr>
      </w:pPr>
      <w:r w:rsidRPr="00B073E9">
        <w:rPr>
          <w:sz w:val="20"/>
          <w:szCs w:val="20"/>
        </w:rPr>
        <w:t xml:space="preserve">Val av valberedning </w:t>
      </w:r>
    </w:p>
    <w:p w14:paraId="4518D24C" w14:textId="77777777" w:rsidR="00E901EC" w:rsidRPr="00B073E9" w:rsidRDefault="00E901EC" w:rsidP="00E901EC">
      <w:pPr>
        <w:numPr>
          <w:ilvl w:val="0"/>
          <w:numId w:val="10"/>
        </w:numPr>
        <w:rPr>
          <w:sz w:val="20"/>
          <w:szCs w:val="20"/>
        </w:rPr>
      </w:pPr>
      <w:r w:rsidRPr="00B073E9">
        <w:rPr>
          <w:sz w:val="20"/>
          <w:szCs w:val="20"/>
        </w:rPr>
        <w:t xml:space="preserve">Av styrelsen till stämman hänskjutna frågor samt av föreningsmedlem anmält ärende </w:t>
      </w:r>
    </w:p>
    <w:p w14:paraId="644882BA" w14:textId="77777777" w:rsidR="00E901EC" w:rsidRPr="00B073E9" w:rsidRDefault="00E901EC" w:rsidP="00E901EC">
      <w:pPr>
        <w:numPr>
          <w:ilvl w:val="0"/>
          <w:numId w:val="10"/>
        </w:numPr>
        <w:rPr>
          <w:sz w:val="20"/>
          <w:szCs w:val="20"/>
        </w:rPr>
      </w:pPr>
      <w:r w:rsidRPr="00B073E9">
        <w:rPr>
          <w:sz w:val="20"/>
          <w:szCs w:val="20"/>
        </w:rPr>
        <w:t xml:space="preserve">Avslutande </w:t>
      </w:r>
    </w:p>
    <w:bookmarkEnd w:id="0"/>
    <w:p w14:paraId="593AF1FC" w14:textId="2181F027" w:rsidR="00E901EC" w:rsidRPr="00B073E9" w:rsidRDefault="00E901EC" w:rsidP="00E901EC">
      <w:pPr>
        <w:rPr>
          <w:bCs/>
          <w:sz w:val="20"/>
          <w:szCs w:val="20"/>
        </w:rPr>
      </w:pPr>
      <w:r w:rsidRPr="00B073E9">
        <w:rPr>
          <w:bCs/>
          <w:sz w:val="20"/>
          <w:szCs w:val="20"/>
        </w:rPr>
        <w:br/>
        <w:t>På extra föreningsstämma ska utöver punkt 1-7 och 19 förekomma de ärenden för vilken stämman blivit utlyst.</w:t>
      </w:r>
    </w:p>
    <w:p w14:paraId="10E6D559" w14:textId="77777777" w:rsidR="00D306D7" w:rsidRPr="00B073E9" w:rsidRDefault="00D306D7" w:rsidP="00E901EC">
      <w:pPr>
        <w:rPr>
          <w:bCs/>
          <w:sz w:val="20"/>
          <w:szCs w:val="20"/>
        </w:rPr>
      </w:pPr>
    </w:p>
    <w:p w14:paraId="45623FE4" w14:textId="5FDBA229" w:rsidR="00E901EC" w:rsidRPr="00B073E9" w:rsidRDefault="00040F38" w:rsidP="00E901EC">
      <w:pPr>
        <w:rPr>
          <w:bCs/>
        </w:rPr>
      </w:pPr>
      <w:r>
        <w:rPr>
          <w:bCs/>
        </w:rPr>
        <w:t xml:space="preserve">§ </w:t>
      </w:r>
      <w:r w:rsidR="00E901EC" w:rsidRPr="00B073E9">
        <w:rPr>
          <w:bCs/>
        </w:rPr>
        <w:t>16 Kallelse</w:t>
      </w:r>
    </w:p>
    <w:p w14:paraId="6539E485" w14:textId="77777777" w:rsidR="00E901EC" w:rsidRPr="00B073E9" w:rsidRDefault="00E901EC" w:rsidP="00E901EC">
      <w:pPr>
        <w:rPr>
          <w:sz w:val="20"/>
          <w:szCs w:val="20"/>
        </w:rPr>
      </w:pPr>
      <w:r w:rsidRPr="00B073E9">
        <w:rPr>
          <w:sz w:val="20"/>
          <w:szCs w:val="20"/>
          <w:shd w:val="clear" w:color="auto" w:fill="FFFFFF"/>
        </w:rPr>
        <w:t xml:space="preserve">Styrelsen kallar till föreningsstämma. </w:t>
      </w:r>
      <w:r w:rsidRPr="00B073E9">
        <w:rPr>
          <w:sz w:val="20"/>
          <w:szCs w:val="20"/>
        </w:rPr>
        <w:t xml:space="preserve">Kallelse till föreningsstämman ska innehålla uppgift om </w:t>
      </w:r>
      <w:r w:rsidRPr="00B073E9">
        <w:rPr>
          <w:sz w:val="20"/>
          <w:szCs w:val="20"/>
          <w:shd w:val="clear" w:color="auto" w:fill="FFFFFF"/>
        </w:rPr>
        <w:t>tid och plats för föreningsstämman och</w:t>
      </w:r>
      <w:r w:rsidRPr="00B073E9">
        <w:rPr>
          <w:sz w:val="20"/>
          <w:szCs w:val="20"/>
        </w:rPr>
        <w:t xml:space="preserve"> vilka ärenden som ska behandlas på stämman. </w:t>
      </w:r>
      <w:r w:rsidRPr="00B073E9">
        <w:rPr>
          <w:bCs/>
          <w:sz w:val="20"/>
          <w:szCs w:val="20"/>
        </w:rPr>
        <w:t>Beslut får inte fattas i andra ärenden än de som tagits upp i kallelsen</w:t>
      </w:r>
      <w:r w:rsidRPr="009E4A08">
        <w:rPr>
          <w:bCs/>
          <w:sz w:val="20"/>
          <w:szCs w:val="20"/>
        </w:rPr>
        <w:t xml:space="preserve">. </w:t>
      </w:r>
      <w:r w:rsidRPr="009E4A08">
        <w:rPr>
          <w:sz w:val="20"/>
          <w:szCs w:val="20"/>
        </w:rPr>
        <w:t>Om förslag till ändring av stadgarna ska behandlas, ska det huvudsakliga innehållet av ändringen anges i kallelsen.</w:t>
      </w:r>
    </w:p>
    <w:p w14:paraId="7900A239" w14:textId="77777777" w:rsidR="00E901EC" w:rsidRPr="00B073E9" w:rsidRDefault="00E901EC" w:rsidP="00E901EC">
      <w:pPr>
        <w:rPr>
          <w:sz w:val="20"/>
          <w:szCs w:val="20"/>
        </w:rPr>
      </w:pPr>
    </w:p>
    <w:p w14:paraId="285C51BB" w14:textId="77777777" w:rsidR="00E901EC" w:rsidRPr="00B073E9" w:rsidRDefault="00E901EC" w:rsidP="00E901EC">
      <w:pPr>
        <w:rPr>
          <w:sz w:val="20"/>
          <w:szCs w:val="20"/>
        </w:rPr>
      </w:pPr>
      <w:r w:rsidRPr="00B073E9">
        <w:rPr>
          <w:sz w:val="20"/>
          <w:szCs w:val="20"/>
        </w:rPr>
        <w:t>Om det krävs för att föreningsstämmobeslut ska bli giltigt att det fattas på två stämmor, får kallelse till den senare stämman inte utfärdas innan den första stäm</w:t>
      </w:r>
      <w:r w:rsidRPr="00B073E9">
        <w:rPr>
          <w:sz w:val="20"/>
          <w:szCs w:val="20"/>
        </w:rPr>
        <w:softHyphen/>
        <w:t xml:space="preserve">man </w:t>
      </w:r>
      <w:r w:rsidRPr="00B073E9">
        <w:rPr>
          <w:sz w:val="20"/>
          <w:szCs w:val="20"/>
        </w:rPr>
        <w:t>har hållits. I en sådan kallelse ska det anges vilket beslut den första stämman har fattat.</w:t>
      </w:r>
    </w:p>
    <w:p w14:paraId="78B8317F" w14:textId="77777777" w:rsidR="00E901EC" w:rsidRPr="00B073E9" w:rsidRDefault="00E901EC" w:rsidP="00E901EC">
      <w:pPr>
        <w:rPr>
          <w:bCs/>
          <w:sz w:val="20"/>
          <w:szCs w:val="20"/>
        </w:rPr>
      </w:pPr>
    </w:p>
    <w:p w14:paraId="4D4FC8AD" w14:textId="77777777" w:rsidR="00E901EC" w:rsidRPr="00B073E9" w:rsidRDefault="00E901EC" w:rsidP="00E901EC">
      <w:pPr>
        <w:rPr>
          <w:bCs/>
          <w:sz w:val="20"/>
          <w:szCs w:val="20"/>
        </w:rPr>
      </w:pPr>
      <w:r w:rsidRPr="00B073E9">
        <w:rPr>
          <w:bCs/>
          <w:sz w:val="20"/>
          <w:szCs w:val="20"/>
        </w:rPr>
        <w:t xml:space="preserve">Kallelse till ordinarie och extra föreningsstämma ska utfärdas tidigast sex veckor och senast två veckor före föreningsstämman. </w:t>
      </w:r>
    </w:p>
    <w:p w14:paraId="08D27249" w14:textId="77777777" w:rsidR="00E901EC" w:rsidRPr="00B073E9" w:rsidRDefault="00E901EC" w:rsidP="00E901EC">
      <w:pPr>
        <w:rPr>
          <w:bCs/>
          <w:sz w:val="20"/>
          <w:szCs w:val="20"/>
        </w:rPr>
      </w:pPr>
    </w:p>
    <w:p w14:paraId="0C772168" w14:textId="77777777" w:rsidR="00E901EC" w:rsidRPr="009E4A08" w:rsidRDefault="00E901EC" w:rsidP="00E901EC">
      <w:pPr>
        <w:rPr>
          <w:bCs/>
          <w:sz w:val="20"/>
          <w:szCs w:val="20"/>
        </w:rPr>
      </w:pPr>
      <w:r w:rsidRPr="009E4A08">
        <w:rPr>
          <w:bCs/>
          <w:sz w:val="20"/>
          <w:szCs w:val="20"/>
        </w:rPr>
        <w:t>Dessa kallelsetider gäller även om föreningsstämman ska behandla:</w:t>
      </w:r>
    </w:p>
    <w:p w14:paraId="51493FD0" w14:textId="77777777" w:rsidR="00E901EC" w:rsidRPr="009E4A08" w:rsidRDefault="00E901EC" w:rsidP="00E901EC">
      <w:pPr>
        <w:rPr>
          <w:bCs/>
          <w:sz w:val="20"/>
          <w:szCs w:val="20"/>
        </w:rPr>
      </w:pPr>
    </w:p>
    <w:p w14:paraId="0221EEC6" w14:textId="77777777" w:rsidR="00E901EC" w:rsidRPr="009E4A08" w:rsidRDefault="00E901EC" w:rsidP="00E901EC">
      <w:pPr>
        <w:rPr>
          <w:sz w:val="20"/>
          <w:szCs w:val="20"/>
          <w:shd w:val="clear" w:color="auto" w:fill="FFFFFF"/>
        </w:rPr>
      </w:pPr>
      <w:r w:rsidRPr="009E4A08">
        <w:rPr>
          <w:sz w:val="20"/>
          <w:szCs w:val="20"/>
          <w:shd w:val="clear" w:color="auto" w:fill="FFFFFF"/>
        </w:rPr>
        <w:t>1. en fråga om ändring av stadgarna,</w:t>
      </w:r>
      <w:r w:rsidRPr="009E4A08">
        <w:rPr>
          <w:sz w:val="20"/>
          <w:szCs w:val="20"/>
        </w:rPr>
        <w:br/>
      </w:r>
      <w:r w:rsidRPr="009E4A08">
        <w:rPr>
          <w:sz w:val="20"/>
          <w:szCs w:val="20"/>
          <w:shd w:val="clear" w:color="auto" w:fill="FFFFFF"/>
        </w:rPr>
        <w:t>2. en fråga om likvidation,</w:t>
      </w:r>
      <w:r w:rsidRPr="009E4A08">
        <w:rPr>
          <w:sz w:val="20"/>
          <w:szCs w:val="20"/>
        </w:rPr>
        <w:br/>
      </w:r>
      <w:r w:rsidRPr="009E4A08">
        <w:rPr>
          <w:sz w:val="20"/>
          <w:szCs w:val="20"/>
          <w:shd w:val="clear" w:color="auto" w:fill="FFFFFF"/>
        </w:rPr>
        <w:t>3. en fråga om att föreningen ska gå upp i en annan</w:t>
      </w:r>
    </w:p>
    <w:p w14:paraId="6AD1DE18" w14:textId="6B5BE91F" w:rsidR="00E901EC" w:rsidRPr="00B073E9" w:rsidRDefault="00A711C2" w:rsidP="00E901EC">
      <w:pPr>
        <w:rPr>
          <w:sz w:val="20"/>
          <w:szCs w:val="20"/>
          <w:shd w:val="clear" w:color="auto" w:fill="FFFFFF"/>
        </w:rPr>
      </w:pPr>
      <w:r w:rsidRPr="009E4A08">
        <w:rPr>
          <w:sz w:val="20"/>
          <w:szCs w:val="20"/>
          <w:shd w:val="clear" w:color="auto" w:fill="FFFFFF"/>
        </w:rPr>
        <w:t xml:space="preserve">    </w:t>
      </w:r>
      <w:r w:rsidR="00E901EC" w:rsidRPr="009E4A08">
        <w:rPr>
          <w:sz w:val="20"/>
          <w:szCs w:val="20"/>
          <w:shd w:val="clear" w:color="auto" w:fill="FFFFFF"/>
        </w:rPr>
        <w:t>juridisk person genom fusion, eller</w:t>
      </w:r>
      <w:r w:rsidR="00E901EC" w:rsidRPr="009E4A08">
        <w:rPr>
          <w:sz w:val="20"/>
          <w:szCs w:val="20"/>
        </w:rPr>
        <w:br/>
      </w:r>
      <w:r w:rsidR="00E901EC" w:rsidRPr="009E4A08">
        <w:rPr>
          <w:sz w:val="20"/>
          <w:szCs w:val="20"/>
          <w:shd w:val="clear" w:color="auto" w:fill="FFFFFF"/>
        </w:rPr>
        <w:t>4. en fråga om förenklad avveckling.</w:t>
      </w:r>
    </w:p>
    <w:p w14:paraId="10423975" w14:textId="77777777" w:rsidR="00E901EC" w:rsidRPr="00B073E9" w:rsidRDefault="00E901EC" w:rsidP="00E901EC">
      <w:pPr>
        <w:rPr>
          <w:sz w:val="20"/>
          <w:szCs w:val="20"/>
        </w:rPr>
      </w:pPr>
    </w:p>
    <w:p w14:paraId="57A2F5EC" w14:textId="77777777" w:rsidR="00E901EC" w:rsidRPr="00B073E9" w:rsidRDefault="00E901EC" w:rsidP="00E901EC">
      <w:pPr>
        <w:rPr>
          <w:bCs/>
          <w:sz w:val="20"/>
          <w:szCs w:val="20"/>
        </w:rPr>
      </w:pPr>
      <w:r w:rsidRPr="00B073E9">
        <w:rPr>
          <w:bCs/>
          <w:sz w:val="20"/>
          <w:szCs w:val="20"/>
        </w:rPr>
        <w:t>Kallelsen ska utfärdas genom utdelning eller via elektroniska hjälpmedel (t.ex. e-post till de medlemmar som uppgivit en e-postadress).</w:t>
      </w:r>
    </w:p>
    <w:p w14:paraId="21C15652" w14:textId="77777777" w:rsidR="00E901EC" w:rsidRPr="00B073E9" w:rsidRDefault="00E901EC" w:rsidP="00E901EC">
      <w:pPr>
        <w:rPr>
          <w:bCs/>
          <w:sz w:val="20"/>
          <w:szCs w:val="20"/>
        </w:rPr>
      </w:pPr>
    </w:p>
    <w:p w14:paraId="11195DBC" w14:textId="77777777" w:rsidR="00E901EC" w:rsidRPr="00B073E9" w:rsidRDefault="00E901EC" w:rsidP="00E901EC">
      <w:pPr>
        <w:rPr>
          <w:sz w:val="20"/>
          <w:szCs w:val="20"/>
        </w:rPr>
      </w:pPr>
      <w:r w:rsidRPr="00B073E9">
        <w:rPr>
          <w:bCs/>
          <w:sz w:val="20"/>
          <w:szCs w:val="20"/>
        </w:rPr>
        <w:t xml:space="preserve">Kallelsen ska skickas med </w:t>
      </w:r>
      <w:r w:rsidRPr="00B073E9">
        <w:rPr>
          <w:sz w:val="20"/>
          <w:szCs w:val="20"/>
        </w:rPr>
        <w:t>post till varje medlem vars postadress är känd för föreningen, om:</w:t>
      </w:r>
    </w:p>
    <w:p w14:paraId="152DB5E3" w14:textId="77777777" w:rsidR="00E901EC" w:rsidRPr="00B073E9" w:rsidRDefault="00E901EC" w:rsidP="00E901EC">
      <w:pPr>
        <w:rPr>
          <w:sz w:val="20"/>
          <w:szCs w:val="20"/>
        </w:rPr>
      </w:pPr>
    </w:p>
    <w:p w14:paraId="15A78EF9" w14:textId="77777777" w:rsidR="00E901EC" w:rsidRPr="00B073E9" w:rsidRDefault="00E901EC" w:rsidP="00E901EC">
      <w:pPr>
        <w:pStyle w:val="Liststycke"/>
        <w:numPr>
          <w:ilvl w:val="0"/>
          <w:numId w:val="15"/>
        </w:numPr>
        <w:rPr>
          <w:sz w:val="20"/>
          <w:szCs w:val="20"/>
        </w:rPr>
      </w:pPr>
      <w:r w:rsidRPr="00B073E9">
        <w:rPr>
          <w:sz w:val="20"/>
          <w:szCs w:val="20"/>
        </w:rPr>
        <w:t>en ordinarie föreningsstämma ska hållas på en annan tid än som har bestämts i stadgarna,</w:t>
      </w:r>
    </w:p>
    <w:p w14:paraId="5824A133" w14:textId="77777777" w:rsidR="00E901EC" w:rsidRPr="00B073E9" w:rsidRDefault="00E901EC" w:rsidP="00E901EC">
      <w:pPr>
        <w:pStyle w:val="Liststycke"/>
        <w:numPr>
          <w:ilvl w:val="0"/>
          <w:numId w:val="15"/>
        </w:numPr>
        <w:rPr>
          <w:sz w:val="20"/>
          <w:szCs w:val="20"/>
        </w:rPr>
      </w:pPr>
      <w:r w:rsidRPr="00B073E9">
        <w:rPr>
          <w:sz w:val="20"/>
          <w:szCs w:val="20"/>
        </w:rPr>
        <w:t>stämman ska behandla en fråga om en ändring av stadgarna som innebär:</w:t>
      </w:r>
    </w:p>
    <w:p w14:paraId="10490AF4" w14:textId="0774E855" w:rsidR="00E901EC" w:rsidRPr="00B073E9" w:rsidRDefault="00E901EC" w:rsidP="00E901EC">
      <w:pPr>
        <w:pStyle w:val="Liststycke"/>
        <w:tabs>
          <w:tab w:val="clear" w:pos="5400"/>
        </w:tabs>
        <w:rPr>
          <w:sz w:val="20"/>
          <w:szCs w:val="20"/>
        </w:rPr>
      </w:pPr>
      <w:r w:rsidRPr="00B073E9">
        <w:rPr>
          <w:sz w:val="20"/>
          <w:szCs w:val="20"/>
        </w:rPr>
        <w:t>a) att en medlems skyldighet att betala insatser eller avgifter till föreningen ökas,</w:t>
      </w:r>
      <w:r w:rsidRPr="00B073E9">
        <w:rPr>
          <w:sz w:val="20"/>
          <w:szCs w:val="20"/>
        </w:rPr>
        <w:br/>
        <w:t> b) att en medlems rätt till föreningens vinst inskränks,</w:t>
      </w:r>
      <w:r w:rsidRPr="00B073E9">
        <w:rPr>
          <w:sz w:val="20"/>
          <w:szCs w:val="20"/>
        </w:rPr>
        <w:br/>
        <w:t>c) att en medlems rätt till föreningens tillgångar vid dess upplösning inskränks,</w:t>
      </w:r>
    </w:p>
    <w:p w14:paraId="5D35FBEB" w14:textId="77777777" w:rsidR="00E901EC" w:rsidRPr="00B073E9" w:rsidRDefault="00E901EC" w:rsidP="00E901EC">
      <w:pPr>
        <w:pStyle w:val="Liststycke"/>
        <w:numPr>
          <w:ilvl w:val="0"/>
          <w:numId w:val="15"/>
        </w:numPr>
        <w:rPr>
          <w:sz w:val="20"/>
          <w:szCs w:val="20"/>
        </w:rPr>
      </w:pPr>
      <w:r w:rsidRPr="00B073E9">
        <w:rPr>
          <w:sz w:val="20"/>
          <w:szCs w:val="20"/>
        </w:rPr>
        <w:t>stämman ska ta ställning till om föreningen ska gå upp i en annan juridisk person genom fusion, gå i likvidation eller upplösas genom förenklad avveckling.</w:t>
      </w:r>
    </w:p>
    <w:p w14:paraId="7B0E58EF" w14:textId="77777777" w:rsidR="00E901EC" w:rsidRPr="00B073E9" w:rsidRDefault="00E901EC" w:rsidP="00E901EC">
      <w:pPr>
        <w:rPr>
          <w:bCs/>
          <w:sz w:val="20"/>
          <w:szCs w:val="20"/>
        </w:rPr>
      </w:pPr>
    </w:p>
    <w:p w14:paraId="7076BE9C" w14:textId="39F12EBE" w:rsidR="00E901EC" w:rsidRPr="00B073E9" w:rsidRDefault="00E901EC" w:rsidP="00E901EC">
      <w:pPr>
        <w:rPr>
          <w:bCs/>
          <w:sz w:val="20"/>
          <w:szCs w:val="20"/>
        </w:rPr>
      </w:pPr>
      <w:r w:rsidRPr="00B073E9">
        <w:rPr>
          <w:bCs/>
          <w:sz w:val="20"/>
          <w:szCs w:val="20"/>
        </w:rPr>
        <w:t>Om medlem uppgivit en annan postadress ska kallelsen i</w:t>
      </w:r>
      <w:r w:rsidR="0048722A">
        <w:rPr>
          <w:bCs/>
          <w:sz w:val="20"/>
          <w:szCs w:val="20"/>
        </w:rPr>
        <w:t xml:space="preserve"> </w:t>
      </w:r>
      <w:r w:rsidRPr="00B073E9">
        <w:rPr>
          <w:bCs/>
          <w:sz w:val="20"/>
          <w:szCs w:val="20"/>
        </w:rPr>
        <w:t xml:space="preserve">stället skickas dit. </w:t>
      </w:r>
    </w:p>
    <w:p w14:paraId="167B5532" w14:textId="77777777" w:rsidR="00E901EC" w:rsidRPr="00B073E9" w:rsidRDefault="00E901EC" w:rsidP="00E901EC">
      <w:pPr>
        <w:rPr>
          <w:bCs/>
          <w:sz w:val="20"/>
          <w:szCs w:val="20"/>
        </w:rPr>
      </w:pPr>
    </w:p>
    <w:p w14:paraId="14800FA5" w14:textId="03D2CC01" w:rsidR="00E901EC" w:rsidRPr="00B073E9" w:rsidRDefault="00E901EC" w:rsidP="00E901EC">
      <w:pPr>
        <w:rPr>
          <w:bCs/>
          <w:sz w:val="20"/>
          <w:szCs w:val="20"/>
        </w:rPr>
      </w:pPr>
      <w:bookmarkStart w:id="1" w:name="_Hlk125119167"/>
      <w:r w:rsidRPr="00B073E9">
        <w:rPr>
          <w:bCs/>
          <w:sz w:val="20"/>
          <w:szCs w:val="20"/>
        </w:rPr>
        <w:t xml:space="preserve">Utöver vad som ovan angivits ska kallelse </w:t>
      </w:r>
      <w:r w:rsidR="0083725F">
        <w:rPr>
          <w:bCs/>
          <w:sz w:val="20"/>
          <w:szCs w:val="20"/>
        </w:rPr>
        <w:t xml:space="preserve">dessutom </w:t>
      </w:r>
      <w:r w:rsidRPr="00B073E9">
        <w:rPr>
          <w:bCs/>
          <w:sz w:val="20"/>
          <w:szCs w:val="20"/>
        </w:rPr>
        <w:t>alltid anslås på lämplig plats inom föreningens hus eller publiceras på föreningens webbplats.</w:t>
      </w:r>
    </w:p>
    <w:bookmarkEnd w:id="1"/>
    <w:p w14:paraId="0FE4F46D" w14:textId="77777777" w:rsidR="00E901EC" w:rsidRPr="00B073E9" w:rsidRDefault="00E901EC" w:rsidP="00E901EC">
      <w:pPr>
        <w:rPr>
          <w:sz w:val="20"/>
          <w:szCs w:val="20"/>
        </w:rPr>
      </w:pPr>
    </w:p>
    <w:p w14:paraId="5D81B803"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17 Rösträtt</w:t>
      </w:r>
    </w:p>
    <w:p w14:paraId="547D30B1" w14:textId="77777777" w:rsidR="00E901EC" w:rsidRPr="00B073E9" w:rsidRDefault="00E901EC" w:rsidP="00E901EC">
      <w:pPr>
        <w:rPr>
          <w:sz w:val="20"/>
          <w:szCs w:val="20"/>
        </w:rPr>
      </w:pPr>
      <w:r w:rsidRPr="00B073E9">
        <w:rPr>
          <w:sz w:val="20"/>
          <w:szCs w:val="20"/>
        </w:rPr>
        <w:t>Vid föreningsstämma har varje medlem en röst. Om flera medlemmar innehar bostadsrätt gemensamt har de dock tillsammans endast en röst</w:t>
      </w:r>
      <w:r w:rsidRPr="009E4A08">
        <w:rPr>
          <w:sz w:val="20"/>
          <w:szCs w:val="20"/>
        </w:rPr>
        <w:t>. Medlem som innehar flera lägenheter har också endast en röst.</w:t>
      </w:r>
    </w:p>
    <w:p w14:paraId="61C1DBD4" w14:textId="2C667AB0" w:rsidR="00E901EC" w:rsidRDefault="00E901EC" w:rsidP="00E901EC">
      <w:pPr>
        <w:rPr>
          <w:sz w:val="20"/>
          <w:szCs w:val="20"/>
        </w:rPr>
      </w:pPr>
    </w:p>
    <w:p w14:paraId="651B3293" w14:textId="77777777" w:rsidR="00E901EC" w:rsidRPr="00B073E9" w:rsidRDefault="00E901EC" w:rsidP="00E901EC">
      <w:bookmarkStart w:id="2" w:name="_Hlk124168184"/>
      <w:r w:rsidRPr="00B073E9">
        <w:t>§ 18 Ombud och biträde</w:t>
      </w:r>
      <w:bookmarkEnd w:id="2"/>
    </w:p>
    <w:p w14:paraId="5F701415" w14:textId="77777777" w:rsidR="00E901EC" w:rsidRPr="009E4A08" w:rsidRDefault="00E901EC" w:rsidP="00E901EC">
      <w:pPr>
        <w:rPr>
          <w:sz w:val="20"/>
          <w:szCs w:val="20"/>
        </w:rPr>
      </w:pPr>
      <w:r w:rsidRPr="00B073E9">
        <w:rPr>
          <w:sz w:val="20"/>
          <w:szCs w:val="20"/>
        </w:rPr>
        <w:t>Medlem får utöva sin rösträtt genom ombud. Ombudet ska visa upp en skriftlig, underskriven och daterad fullmakt. Fullmakten ska uppvisas i original och gäller högst ett år från utfärdandet</w:t>
      </w:r>
      <w:r w:rsidRPr="009E4A08">
        <w:rPr>
          <w:sz w:val="20"/>
          <w:szCs w:val="20"/>
        </w:rPr>
        <w:t>. Ombud får företräda högst två (2) medlemmar. På föreningsstämma får medlem medföra högst ett biträde. Biträdets uppgift är att vara medlemmen behjälplig. Biträde har yttranderätt.</w:t>
      </w:r>
    </w:p>
    <w:p w14:paraId="69BF4BEF" w14:textId="77777777" w:rsidR="00E901EC" w:rsidRPr="009E4A08" w:rsidRDefault="00E901EC" w:rsidP="00E901EC">
      <w:pPr>
        <w:rPr>
          <w:sz w:val="20"/>
          <w:szCs w:val="20"/>
        </w:rPr>
      </w:pPr>
    </w:p>
    <w:p w14:paraId="6AD0F5A6" w14:textId="77777777" w:rsidR="00E901EC" w:rsidRPr="009E4A08" w:rsidRDefault="00E901EC" w:rsidP="00E901EC">
      <w:pPr>
        <w:rPr>
          <w:sz w:val="20"/>
          <w:szCs w:val="20"/>
        </w:rPr>
      </w:pPr>
      <w:r w:rsidRPr="009E4A08">
        <w:rPr>
          <w:sz w:val="20"/>
          <w:szCs w:val="20"/>
        </w:rPr>
        <w:t>O</w:t>
      </w:r>
      <w:r w:rsidRPr="009E4A08">
        <w:rPr>
          <w:iCs/>
          <w:sz w:val="20"/>
          <w:szCs w:val="20"/>
        </w:rPr>
        <w:t>mbud och biträde får endast vara:</w:t>
      </w:r>
    </w:p>
    <w:p w14:paraId="6D6CDBBC" w14:textId="77777777" w:rsidR="00E901EC" w:rsidRPr="009E4A08" w:rsidRDefault="00E901EC" w:rsidP="00E901EC">
      <w:pPr>
        <w:numPr>
          <w:ilvl w:val="0"/>
          <w:numId w:val="5"/>
        </w:numPr>
        <w:rPr>
          <w:sz w:val="20"/>
          <w:szCs w:val="20"/>
        </w:rPr>
      </w:pPr>
      <w:r w:rsidRPr="009E4A08">
        <w:rPr>
          <w:sz w:val="20"/>
          <w:szCs w:val="20"/>
        </w:rPr>
        <w:t>annan medlem</w:t>
      </w:r>
    </w:p>
    <w:p w14:paraId="0436B403" w14:textId="02936E42" w:rsidR="00E901EC" w:rsidRPr="009E4A08" w:rsidRDefault="00E901EC" w:rsidP="00E901EC">
      <w:pPr>
        <w:numPr>
          <w:ilvl w:val="0"/>
          <w:numId w:val="5"/>
        </w:numPr>
        <w:rPr>
          <w:sz w:val="20"/>
          <w:szCs w:val="20"/>
        </w:rPr>
      </w:pPr>
      <w:r w:rsidRPr="009E4A08">
        <w:rPr>
          <w:sz w:val="20"/>
          <w:szCs w:val="20"/>
        </w:rPr>
        <w:lastRenderedPageBreak/>
        <w:t>medlemmens make/maka eller sambo</w:t>
      </w:r>
    </w:p>
    <w:p w14:paraId="41A47C2E" w14:textId="77777777" w:rsidR="00E901EC" w:rsidRPr="009E4A08" w:rsidRDefault="00E901EC" w:rsidP="00E901EC">
      <w:pPr>
        <w:numPr>
          <w:ilvl w:val="0"/>
          <w:numId w:val="5"/>
        </w:numPr>
        <w:rPr>
          <w:sz w:val="20"/>
          <w:szCs w:val="20"/>
        </w:rPr>
      </w:pPr>
      <w:r w:rsidRPr="009E4A08">
        <w:rPr>
          <w:sz w:val="20"/>
          <w:szCs w:val="20"/>
        </w:rPr>
        <w:t>föräldrar</w:t>
      </w:r>
    </w:p>
    <w:p w14:paraId="5E3CC72D" w14:textId="77777777" w:rsidR="00E901EC" w:rsidRPr="009E4A08" w:rsidRDefault="00E901EC" w:rsidP="00E901EC">
      <w:pPr>
        <w:numPr>
          <w:ilvl w:val="0"/>
          <w:numId w:val="5"/>
        </w:numPr>
        <w:rPr>
          <w:sz w:val="20"/>
          <w:szCs w:val="20"/>
        </w:rPr>
      </w:pPr>
      <w:r w:rsidRPr="009E4A08">
        <w:rPr>
          <w:sz w:val="20"/>
          <w:szCs w:val="20"/>
        </w:rPr>
        <w:t>syskon</w:t>
      </w:r>
    </w:p>
    <w:p w14:paraId="5CB1FAB6" w14:textId="77777777" w:rsidR="00E901EC" w:rsidRPr="009E4A08" w:rsidRDefault="00E901EC" w:rsidP="00E901EC">
      <w:pPr>
        <w:numPr>
          <w:ilvl w:val="0"/>
          <w:numId w:val="5"/>
        </w:numPr>
        <w:rPr>
          <w:sz w:val="20"/>
          <w:szCs w:val="20"/>
        </w:rPr>
      </w:pPr>
      <w:r w:rsidRPr="009E4A08">
        <w:rPr>
          <w:sz w:val="20"/>
          <w:szCs w:val="20"/>
        </w:rPr>
        <w:t>myndigt barn</w:t>
      </w:r>
    </w:p>
    <w:p w14:paraId="32EC1181" w14:textId="77777777" w:rsidR="00E901EC" w:rsidRPr="009E4A08" w:rsidRDefault="00E901EC" w:rsidP="00E901EC">
      <w:pPr>
        <w:numPr>
          <w:ilvl w:val="0"/>
          <w:numId w:val="5"/>
        </w:numPr>
        <w:rPr>
          <w:sz w:val="20"/>
          <w:szCs w:val="20"/>
        </w:rPr>
      </w:pPr>
      <w:r w:rsidRPr="009E4A08">
        <w:rPr>
          <w:sz w:val="20"/>
          <w:szCs w:val="20"/>
        </w:rPr>
        <w:t>annan närstående som varaktigt sammanbor med medlemmen i föreningens hus</w:t>
      </w:r>
    </w:p>
    <w:p w14:paraId="25683F3B" w14:textId="77777777" w:rsidR="00E901EC" w:rsidRPr="009E4A08" w:rsidRDefault="00E901EC" w:rsidP="00E901EC">
      <w:pPr>
        <w:numPr>
          <w:ilvl w:val="0"/>
          <w:numId w:val="5"/>
        </w:numPr>
        <w:rPr>
          <w:sz w:val="20"/>
          <w:szCs w:val="20"/>
        </w:rPr>
      </w:pPr>
      <w:r w:rsidRPr="009E4A08">
        <w:rPr>
          <w:sz w:val="20"/>
          <w:szCs w:val="20"/>
        </w:rPr>
        <w:t xml:space="preserve">god man </w:t>
      </w:r>
    </w:p>
    <w:p w14:paraId="2B4E8B35" w14:textId="77777777" w:rsidR="00E901EC" w:rsidRPr="009E4A08" w:rsidRDefault="00E901EC" w:rsidP="00E901EC">
      <w:pPr>
        <w:tabs>
          <w:tab w:val="clear" w:pos="5400"/>
        </w:tabs>
        <w:rPr>
          <w:sz w:val="20"/>
          <w:szCs w:val="20"/>
        </w:rPr>
      </w:pPr>
    </w:p>
    <w:p w14:paraId="7F3F42BF" w14:textId="77777777" w:rsidR="00E901EC" w:rsidRPr="009E4A08" w:rsidRDefault="00E901EC" w:rsidP="00E901EC">
      <w:pPr>
        <w:tabs>
          <w:tab w:val="clear" w:pos="5400"/>
        </w:tabs>
        <w:rPr>
          <w:sz w:val="20"/>
          <w:szCs w:val="20"/>
        </w:rPr>
      </w:pPr>
      <w:r w:rsidRPr="009E4A08">
        <w:rPr>
          <w:sz w:val="20"/>
          <w:szCs w:val="20"/>
        </w:rPr>
        <w:t>Om medlem har förvaltare företräds medlemmen av förvaltaren. Underårig medlem företräds av sin förmyndare.</w:t>
      </w:r>
    </w:p>
    <w:p w14:paraId="38F09911" w14:textId="77777777" w:rsidR="00E901EC" w:rsidRPr="009E4A08" w:rsidRDefault="00E901EC" w:rsidP="00E901EC">
      <w:pPr>
        <w:tabs>
          <w:tab w:val="clear" w:pos="5400"/>
        </w:tabs>
        <w:rPr>
          <w:sz w:val="20"/>
          <w:szCs w:val="20"/>
        </w:rPr>
      </w:pPr>
    </w:p>
    <w:p w14:paraId="012CE870" w14:textId="77777777" w:rsidR="00E901EC" w:rsidRPr="009E4A08" w:rsidRDefault="00E901EC" w:rsidP="00E901EC">
      <w:pPr>
        <w:tabs>
          <w:tab w:val="clear" w:pos="5400"/>
        </w:tabs>
        <w:rPr>
          <w:sz w:val="20"/>
          <w:szCs w:val="20"/>
        </w:rPr>
      </w:pPr>
      <w:r w:rsidRPr="009E4A08">
        <w:rPr>
          <w:sz w:val="20"/>
          <w:szCs w:val="20"/>
        </w:rPr>
        <w:t>Är medlem en juridisk person får denne företrädas av legal ställföreträdare, mot uppvisande av ett registreringsbevis som är högst tre månader gammalt.</w:t>
      </w:r>
    </w:p>
    <w:p w14:paraId="32DDBA33" w14:textId="77777777" w:rsidR="00E901EC" w:rsidRPr="009E4A08" w:rsidRDefault="00E901EC" w:rsidP="00E901EC">
      <w:pPr>
        <w:rPr>
          <w:sz w:val="20"/>
          <w:szCs w:val="20"/>
        </w:rPr>
      </w:pPr>
    </w:p>
    <w:p w14:paraId="7F3D0221" w14:textId="77777777" w:rsidR="00E901EC" w:rsidRPr="00B073E9" w:rsidRDefault="00E901EC" w:rsidP="00E901EC">
      <w:pPr>
        <w:rPr>
          <w:sz w:val="20"/>
          <w:szCs w:val="20"/>
        </w:rPr>
      </w:pPr>
      <w:r w:rsidRPr="009E4A08">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62879BE4" w14:textId="77777777" w:rsidR="00E901EC" w:rsidRPr="00B073E9" w:rsidRDefault="00E901EC" w:rsidP="00E901EC">
      <w:pPr>
        <w:rPr>
          <w:sz w:val="20"/>
          <w:szCs w:val="20"/>
        </w:rPr>
      </w:pPr>
    </w:p>
    <w:p w14:paraId="077471A4" w14:textId="77777777" w:rsidR="00E901EC" w:rsidRPr="00B073E9" w:rsidRDefault="00E901EC" w:rsidP="00E901EC">
      <w:r w:rsidRPr="00B073E9">
        <w:t>§ 19 Röstning</w:t>
      </w:r>
    </w:p>
    <w:p w14:paraId="19386511" w14:textId="77777777" w:rsidR="00E901EC" w:rsidRPr="00B073E9" w:rsidRDefault="00E901EC" w:rsidP="00E901EC">
      <w:pPr>
        <w:rPr>
          <w:sz w:val="20"/>
          <w:szCs w:val="20"/>
        </w:rPr>
      </w:pPr>
      <w:r w:rsidRPr="00B073E9">
        <w:rPr>
          <w:sz w:val="20"/>
          <w:szCs w:val="20"/>
        </w:rPr>
        <w:t xml:space="preserve">Föreningsstämmans beslut utgörs av den mening som fått mer än hälften av de avgivna rösterna eller vid lika röstetal den mening som stämmans ordförande biträder. Blankröst är inte en avgiven röst. </w:t>
      </w:r>
    </w:p>
    <w:p w14:paraId="2389F167" w14:textId="77777777" w:rsidR="00E901EC" w:rsidRPr="00B073E9" w:rsidRDefault="00E901EC" w:rsidP="00E901EC">
      <w:pPr>
        <w:rPr>
          <w:sz w:val="20"/>
          <w:szCs w:val="20"/>
        </w:rPr>
      </w:pPr>
      <w:r w:rsidRPr="00B073E9">
        <w:rPr>
          <w:sz w:val="20"/>
          <w:szCs w:val="20"/>
        </w:rPr>
        <w:t>Vid val anses den vald som har fått flest röster. Vid lika röstetal avgörs valet genom lottning om inte annat beslutas av stämman innan valet förrättas.</w:t>
      </w:r>
    </w:p>
    <w:p w14:paraId="7DFEC70B" w14:textId="77777777" w:rsidR="00E901EC" w:rsidRPr="00B073E9" w:rsidRDefault="00E901EC" w:rsidP="00E901EC">
      <w:pPr>
        <w:rPr>
          <w:sz w:val="20"/>
          <w:szCs w:val="20"/>
        </w:rPr>
      </w:pPr>
      <w:r w:rsidRPr="00B073E9">
        <w:rPr>
          <w:iCs/>
          <w:sz w:val="20"/>
          <w:szCs w:val="20"/>
        </w:rPr>
        <w:t xml:space="preserve">Stämmoordförande eller föreningsstämma kan besluta att sluten omröstning ska genomföras. Vid personval ska dock sluten omröstning alltid genomföras på begäran av röstberättigad. </w:t>
      </w:r>
    </w:p>
    <w:p w14:paraId="3226EDE7" w14:textId="77777777" w:rsidR="00E901EC" w:rsidRPr="00B073E9" w:rsidRDefault="00E901EC" w:rsidP="00E901EC">
      <w:pPr>
        <w:rPr>
          <w:sz w:val="20"/>
          <w:szCs w:val="20"/>
        </w:rPr>
      </w:pPr>
    </w:p>
    <w:p w14:paraId="1A8188F8" w14:textId="77777777" w:rsidR="00E901EC" w:rsidRPr="00B073E9" w:rsidRDefault="00E901EC" w:rsidP="00E901EC">
      <w:pPr>
        <w:rPr>
          <w:sz w:val="20"/>
          <w:szCs w:val="20"/>
        </w:rPr>
      </w:pPr>
      <w:r w:rsidRPr="00B073E9">
        <w:rPr>
          <w:iCs/>
          <w:sz w:val="20"/>
          <w:szCs w:val="20"/>
        </w:rPr>
        <w:t>För vissa beslut krävs särskild majoritet enligt bestämmelser i bostadsrättslagen.</w:t>
      </w:r>
    </w:p>
    <w:p w14:paraId="76704198" w14:textId="77777777" w:rsidR="00E901EC" w:rsidRPr="00B073E9" w:rsidRDefault="00E901EC" w:rsidP="00E901EC"/>
    <w:p w14:paraId="4B916A91" w14:textId="77777777" w:rsidR="00E901EC" w:rsidRPr="00AB6BE5" w:rsidRDefault="00E901EC" w:rsidP="00E901EC">
      <w:r w:rsidRPr="00AB6BE5">
        <w:t>§ 20 Jäv</w:t>
      </w:r>
    </w:p>
    <w:p w14:paraId="24B20A61" w14:textId="77777777" w:rsidR="00E901EC" w:rsidRPr="00AB6BE5" w:rsidRDefault="00E901EC" w:rsidP="00E901EC">
      <w:pPr>
        <w:rPr>
          <w:sz w:val="20"/>
          <w:szCs w:val="20"/>
        </w:rPr>
      </w:pPr>
      <w:r w:rsidRPr="00AB6BE5">
        <w:rPr>
          <w:sz w:val="20"/>
          <w:szCs w:val="20"/>
        </w:rPr>
        <w:t>En medlem får inte själv eller genom ombud rösta i fråga om:</w:t>
      </w:r>
      <w:r w:rsidRPr="00AB6BE5">
        <w:rPr>
          <w:sz w:val="20"/>
          <w:szCs w:val="20"/>
        </w:rPr>
        <w:br/>
        <w:t>1. talan mot sig själv</w:t>
      </w:r>
      <w:r w:rsidRPr="00AB6BE5">
        <w:rPr>
          <w:sz w:val="20"/>
          <w:szCs w:val="20"/>
        </w:rPr>
        <w:br/>
        <w:t xml:space="preserve">2. befrielse från skadeståndsansvar eller annan   </w:t>
      </w:r>
    </w:p>
    <w:p w14:paraId="5D44EC93" w14:textId="77777777" w:rsidR="00E901EC" w:rsidRPr="00AB6BE5" w:rsidRDefault="00E901EC" w:rsidP="00E901EC">
      <w:pPr>
        <w:rPr>
          <w:sz w:val="20"/>
          <w:szCs w:val="20"/>
        </w:rPr>
      </w:pPr>
      <w:r w:rsidRPr="00AB6BE5">
        <w:rPr>
          <w:sz w:val="20"/>
          <w:szCs w:val="20"/>
        </w:rPr>
        <w:t xml:space="preserve">    förpliktelse gentemot föreningen</w:t>
      </w:r>
      <w:r w:rsidRPr="00AB6BE5">
        <w:rPr>
          <w:sz w:val="20"/>
          <w:szCs w:val="20"/>
        </w:rPr>
        <w:br/>
        <w:t xml:space="preserve">3. talan eller befrielse som avses i 1 eller 2 beträffande </w:t>
      </w:r>
    </w:p>
    <w:p w14:paraId="3834AC3A" w14:textId="77777777" w:rsidR="00E901EC" w:rsidRPr="00AB6BE5" w:rsidRDefault="00E901EC" w:rsidP="00E901EC">
      <w:pPr>
        <w:rPr>
          <w:sz w:val="20"/>
          <w:szCs w:val="20"/>
        </w:rPr>
      </w:pPr>
      <w:r w:rsidRPr="00AB6BE5">
        <w:rPr>
          <w:sz w:val="20"/>
          <w:szCs w:val="20"/>
        </w:rPr>
        <w:t xml:space="preserve">   annan, om medlemmen i fråga har ett väsentligt </w:t>
      </w:r>
    </w:p>
    <w:p w14:paraId="57C00B54" w14:textId="77777777" w:rsidR="00E901EC" w:rsidRPr="00B073E9" w:rsidRDefault="00E901EC" w:rsidP="00E901EC">
      <w:pPr>
        <w:rPr>
          <w:sz w:val="20"/>
          <w:szCs w:val="20"/>
        </w:rPr>
      </w:pPr>
      <w:r w:rsidRPr="00AB6BE5">
        <w:rPr>
          <w:sz w:val="20"/>
          <w:szCs w:val="20"/>
        </w:rPr>
        <w:t xml:space="preserve">   intresse som kan strida mot föreningens intresse</w:t>
      </w:r>
    </w:p>
    <w:p w14:paraId="7D7F82AF" w14:textId="6A0AC2DF" w:rsidR="00E901EC" w:rsidRDefault="00E901EC" w:rsidP="00E901EC">
      <w:pPr>
        <w:rPr>
          <w:sz w:val="20"/>
          <w:szCs w:val="20"/>
        </w:rPr>
      </w:pPr>
    </w:p>
    <w:p w14:paraId="39E2C359" w14:textId="77777777" w:rsidR="00B073E9" w:rsidRPr="00B073E9" w:rsidRDefault="00B073E9" w:rsidP="00E901EC">
      <w:pPr>
        <w:rPr>
          <w:sz w:val="20"/>
          <w:szCs w:val="20"/>
        </w:rPr>
      </w:pPr>
    </w:p>
    <w:p w14:paraId="1FC5665E" w14:textId="77777777" w:rsidR="00E901EC" w:rsidRPr="00B073E9" w:rsidRDefault="00E901EC" w:rsidP="00E901EC">
      <w:r w:rsidRPr="00B073E9">
        <w:t>§ 21 Resultatdisposition</w:t>
      </w:r>
    </w:p>
    <w:p w14:paraId="72F4E21D" w14:textId="77777777" w:rsidR="00E901EC" w:rsidRPr="00B073E9" w:rsidRDefault="00E901EC" w:rsidP="00E901EC">
      <w:pPr>
        <w:rPr>
          <w:sz w:val="20"/>
          <w:szCs w:val="20"/>
        </w:rPr>
      </w:pPr>
      <w:r w:rsidRPr="00B073E9">
        <w:rPr>
          <w:sz w:val="20"/>
          <w:szCs w:val="20"/>
        </w:rPr>
        <w:t xml:space="preserve">Det över- eller underskott som kan uppstå i föreningens verksamhet ska balanseras i ny räkning. </w:t>
      </w:r>
    </w:p>
    <w:p w14:paraId="3D864360" w14:textId="77777777" w:rsidR="00D306D7" w:rsidRPr="00B073E9" w:rsidRDefault="00D306D7" w:rsidP="00E901EC">
      <w:pPr>
        <w:rPr>
          <w:sz w:val="20"/>
          <w:szCs w:val="20"/>
        </w:rPr>
      </w:pPr>
    </w:p>
    <w:p w14:paraId="2A24E258" w14:textId="77777777" w:rsidR="00E901EC" w:rsidRPr="00B073E9" w:rsidRDefault="00E901EC" w:rsidP="00E901EC">
      <w:pPr>
        <w:rPr>
          <w:sz w:val="20"/>
          <w:szCs w:val="20"/>
        </w:rPr>
      </w:pPr>
      <w:bookmarkStart w:id="3" w:name="_Hlk124169054"/>
      <w:r w:rsidRPr="00B073E9">
        <w:rPr>
          <w:bCs/>
        </w:rPr>
        <w:t>§ 22 Valberedning</w:t>
      </w:r>
    </w:p>
    <w:p w14:paraId="640C0DDA" w14:textId="3F4E8C55" w:rsidR="00E901EC" w:rsidRPr="00B073E9" w:rsidRDefault="00E901EC" w:rsidP="00E901EC">
      <w:pPr>
        <w:rPr>
          <w:sz w:val="20"/>
          <w:szCs w:val="20"/>
        </w:rPr>
      </w:pPr>
      <w:r w:rsidRPr="00B073E9">
        <w:rPr>
          <w:sz w:val="20"/>
          <w:szCs w:val="20"/>
        </w:rPr>
        <w:t>Vid ordinarie föreningsstämma får valberedning utses för tiden fram till och med nästa ordinarie föreningsstämma</w:t>
      </w:r>
      <w:r w:rsidRPr="00AB6BE5">
        <w:rPr>
          <w:sz w:val="20"/>
          <w:szCs w:val="20"/>
        </w:rPr>
        <w:t xml:space="preserve">. Till valberedare kan förutom medlem </w:t>
      </w:r>
      <w:r w:rsidR="00AB6BE5" w:rsidRPr="00AB6BE5">
        <w:rPr>
          <w:sz w:val="20"/>
          <w:szCs w:val="20"/>
        </w:rPr>
        <w:t>familjehushåll och som är bosatt i föreningens hus.</w:t>
      </w:r>
      <w:r w:rsidRPr="00AB6BE5">
        <w:rPr>
          <w:sz w:val="20"/>
          <w:szCs w:val="20"/>
        </w:rPr>
        <w:t xml:space="preserve">även väljas person som tillhör medlemmens </w:t>
      </w:r>
    </w:p>
    <w:p w14:paraId="3D7C53C4" w14:textId="77777777" w:rsidR="00E901EC" w:rsidRPr="00B073E9" w:rsidRDefault="00E901EC" w:rsidP="00E901EC">
      <w:pPr>
        <w:rPr>
          <w:sz w:val="20"/>
          <w:szCs w:val="20"/>
        </w:rPr>
      </w:pPr>
    </w:p>
    <w:p w14:paraId="65A64B6F" w14:textId="77777777" w:rsidR="00E901EC" w:rsidRPr="00B073E9" w:rsidRDefault="00E901EC" w:rsidP="00E901EC">
      <w:pPr>
        <w:rPr>
          <w:sz w:val="20"/>
          <w:szCs w:val="20"/>
        </w:rPr>
      </w:pPr>
      <w:r w:rsidRPr="00B073E9">
        <w:rPr>
          <w:sz w:val="20"/>
          <w:szCs w:val="20"/>
        </w:rPr>
        <w:t xml:space="preserve">Valberedningens uppgift är att lämna förslag till samtliga personval samt förslag till arvode. </w:t>
      </w:r>
    </w:p>
    <w:bookmarkEnd w:id="3"/>
    <w:p w14:paraId="37A8DB3C" w14:textId="77777777" w:rsidR="00E901EC" w:rsidRPr="00B073E9" w:rsidRDefault="00E901EC" w:rsidP="00E901EC">
      <w:pPr>
        <w:rPr>
          <w:sz w:val="20"/>
          <w:szCs w:val="20"/>
        </w:rPr>
      </w:pPr>
    </w:p>
    <w:p w14:paraId="63EF5494" w14:textId="77777777" w:rsidR="00E901EC" w:rsidRPr="00B073E9" w:rsidRDefault="00E901EC" w:rsidP="00E901EC">
      <w:pPr>
        <w:rPr>
          <w:sz w:val="20"/>
          <w:szCs w:val="20"/>
        </w:rPr>
      </w:pPr>
      <w:r w:rsidRPr="00B073E9">
        <w:t>§ 23 Stämmans protokoll</w:t>
      </w:r>
    </w:p>
    <w:p w14:paraId="6F8C8C0D" w14:textId="77777777" w:rsidR="00E901EC" w:rsidRPr="00B073E9" w:rsidRDefault="00E901EC" w:rsidP="00E901EC">
      <w:pPr>
        <w:rPr>
          <w:sz w:val="20"/>
          <w:szCs w:val="20"/>
        </w:rPr>
      </w:pPr>
      <w:r w:rsidRPr="009E4A08">
        <w:rPr>
          <w:sz w:val="20"/>
          <w:szCs w:val="20"/>
        </w:rPr>
        <w:t>Vid föreningsstämma ska protokoll föras av den som stämmans ordförande utsett. I fråga</w:t>
      </w:r>
      <w:r w:rsidRPr="00B073E9">
        <w:rPr>
          <w:sz w:val="20"/>
          <w:szCs w:val="20"/>
        </w:rPr>
        <w:t xml:space="preserve"> om protokollets innehåll gäller:</w:t>
      </w:r>
    </w:p>
    <w:p w14:paraId="7DE5CA33" w14:textId="77777777" w:rsidR="00E901EC" w:rsidRPr="00B073E9" w:rsidRDefault="00E901EC" w:rsidP="00E901EC">
      <w:pPr>
        <w:numPr>
          <w:ilvl w:val="0"/>
          <w:numId w:val="1"/>
        </w:numPr>
        <w:rPr>
          <w:sz w:val="20"/>
          <w:szCs w:val="20"/>
        </w:rPr>
      </w:pPr>
      <w:r w:rsidRPr="00B073E9">
        <w:rPr>
          <w:sz w:val="20"/>
          <w:szCs w:val="20"/>
        </w:rPr>
        <w:t>att röstlängden ska tas in i eller biläggas protokollet</w:t>
      </w:r>
    </w:p>
    <w:p w14:paraId="738B13EA" w14:textId="77777777" w:rsidR="00E901EC" w:rsidRPr="00B073E9" w:rsidRDefault="00E901EC" w:rsidP="00E901EC">
      <w:pPr>
        <w:numPr>
          <w:ilvl w:val="0"/>
          <w:numId w:val="1"/>
        </w:numPr>
        <w:rPr>
          <w:sz w:val="20"/>
          <w:szCs w:val="20"/>
        </w:rPr>
      </w:pPr>
      <w:r w:rsidRPr="00B073E9">
        <w:rPr>
          <w:sz w:val="20"/>
          <w:szCs w:val="20"/>
        </w:rPr>
        <w:t>att stämmans beslut ska föras in i protokollet</w:t>
      </w:r>
    </w:p>
    <w:p w14:paraId="3987EEEB" w14:textId="77777777" w:rsidR="00E901EC" w:rsidRPr="00B073E9" w:rsidRDefault="00E901EC" w:rsidP="00E901EC">
      <w:pPr>
        <w:numPr>
          <w:ilvl w:val="0"/>
          <w:numId w:val="1"/>
        </w:numPr>
        <w:rPr>
          <w:sz w:val="20"/>
          <w:szCs w:val="20"/>
        </w:rPr>
      </w:pPr>
      <w:r w:rsidRPr="00B073E9">
        <w:rPr>
          <w:sz w:val="20"/>
          <w:szCs w:val="20"/>
        </w:rPr>
        <w:t>att om omröstning skett ska resultatet av denna anges i protokollet</w:t>
      </w:r>
    </w:p>
    <w:p w14:paraId="2EE59167" w14:textId="77777777" w:rsidR="00E901EC" w:rsidRPr="00B073E9" w:rsidRDefault="00E901EC" w:rsidP="00E901EC">
      <w:pPr>
        <w:rPr>
          <w:sz w:val="16"/>
          <w:szCs w:val="16"/>
        </w:rPr>
      </w:pPr>
      <w:r w:rsidRPr="00680680">
        <w:rPr>
          <w:sz w:val="20"/>
          <w:szCs w:val="20"/>
        </w:rPr>
        <w:t>Protokollet ska senast inom tre veckor hållas tillgängligt för medlemmarna. Protokollet</w:t>
      </w:r>
      <w:r w:rsidRPr="00B073E9">
        <w:rPr>
          <w:sz w:val="20"/>
          <w:szCs w:val="20"/>
        </w:rPr>
        <w:t xml:space="preserve"> ska förvaras på betryggande sätt.</w:t>
      </w:r>
    </w:p>
    <w:p w14:paraId="3807E2B4" w14:textId="77777777" w:rsidR="00E901EC" w:rsidRPr="00B073E9" w:rsidRDefault="00E901EC" w:rsidP="00E901EC">
      <w:pPr>
        <w:rPr>
          <w:sz w:val="16"/>
          <w:szCs w:val="16"/>
        </w:rPr>
      </w:pPr>
    </w:p>
    <w:p w14:paraId="2190D568" w14:textId="77777777" w:rsidR="00E901EC" w:rsidRPr="00B073E9" w:rsidRDefault="00E901EC" w:rsidP="00E901EC">
      <w:pPr>
        <w:rPr>
          <w:sz w:val="16"/>
          <w:szCs w:val="16"/>
        </w:rPr>
      </w:pPr>
    </w:p>
    <w:p w14:paraId="4C57AB3B" w14:textId="77777777" w:rsidR="00E901EC" w:rsidRPr="00B073E9" w:rsidRDefault="00E901EC" w:rsidP="00E901EC">
      <w:pPr>
        <w:jc w:val="center"/>
      </w:pPr>
      <w:r w:rsidRPr="00B073E9">
        <w:t>STYRELSE OCH REVISION</w:t>
      </w:r>
    </w:p>
    <w:p w14:paraId="5A50D5F7" w14:textId="77777777" w:rsidR="00E901EC" w:rsidRPr="00B073E9" w:rsidRDefault="00E901EC" w:rsidP="00E901EC">
      <w:pPr>
        <w:rPr>
          <w:sz w:val="16"/>
          <w:szCs w:val="16"/>
        </w:rPr>
      </w:pPr>
    </w:p>
    <w:p w14:paraId="6A2D5545" w14:textId="77777777" w:rsidR="00E901EC" w:rsidRPr="00B073E9" w:rsidRDefault="00E901EC" w:rsidP="00E901EC">
      <w:r w:rsidRPr="00B073E9">
        <w:t>§ 24 Styrelsens sammansättning</w:t>
      </w:r>
    </w:p>
    <w:p w14:paraId="682D3186" w14:textId="67948800" w:rsidR="00E901EC" w:rsidRPr="00B073E9" w:rsidRDefault="00E901EC" w:rsidP="00E901EC">
      <w:pPr>
        <w:rPr>
          <w:sz w:val="20"/>
          <w:szCs w:val="20"/>
        </w:rPr>
      </w:pPr>
      <w:r w:rsidRPr="00B073E9">
        <w:rPr>
          <w:sz w:val="20"/>
          <w:szCs w:val="20"/>
        </w:rPr>
        <w:t xml:space="preserve">Styrelsen består av minst tre och högst </w:t>
      </w:r>
      <w:r w:rsidR="00B912D9">
        <w:rPr>
          <w:sz w:val="20"/>
          <w:szCs w:val="20"/>
        </w:rPr>
        <w:t>fem</w:t>
      </w:r>
      <w:r w:rsidRPr="00B073E9">
        <w:rPr>
          <w:sz w:val="20"/>
          <w:szCs w:val="20"/>
        </w:rPr>
        <w:t xml:space="preserve"> ledamöter med högst </w:t>
      </w:r>
      <w:r w:rsidR="00B912D9">
        <w:rPr>
          <w:sz w:val="20"/>
          <w:szCs w:val="20"/>
        </w:rPr>
        <w:t>två</w:t>
      </w:r>
      <w:r w:rsidRPr="00B073E9">
        <w:rPr>
          <w:sz w:val="20"/>
          <w:szCs w:val="20"/>
        </w:rPr>
        <w:t xml:space="preserve"> suppleanter. </w:t>
      </w:r>
    </w:p>
    <w:p w14:paraId="28D1CC61" w14:textId="77777777" w:rsidR="00E901EC" w:rsidRPr="00B073E9" w:rsidRDefault="00E901EC" w:rsidP="00E901EC">
      <w:pPr>
        <w:rPr>
          <w:sz w:val="20"/>
          <w:szCs w:val="20"/>
        </w:rPr>
      </w:pPr>
    </w:p>
    <w:p w14:paraId="139A71E5" w14:textId="77777777" w:rsidR="00E901EC" w:rsidRPr="00B073E9" w:rsidRDefault="00E901EC" w:rsidP="00E901EC">
      <w:pPr>
        <w:rPr>
          <w:sz w:val="20"/>
          <w:szCs w:val="20"/>
        </w:rPr>
      </w:pPr>
      <w:r w:rsidRPr="00B073E9">
        <w:rPr>
          <w:sz w:val="20"/>
          <w:szCs w:val="20"/>
        </w:rPr>
        <w:t>Styrelsen väljs av föreningsstämman. Ledamot och suppleant kan utses för en tid av ett eller två år.</w:t>
      </w:r>
    </w:p>
    <w:p w14:paraId="27100AB3" w14:textId="77777777" w:rsidR="00E901EC" w:rsidRPr="00B073E9" w:rsidRDefault="00E901EC" w:rsidP="00E901EC">
      <w:pPr>
        <w:rPr>
          <w:sz w:val="20"/>
          <w:szCs w:val="20"/>
        </w:rPr>
      </w:pPr>
    </w:p>
    <w:p w14:paraId="2D774AD2" w14:textId="77777777" w:rsidR="00E901EC" w:rsidRPr="00B073E9" w:rsidRDefault="00E901EC" w:rsidP="00E901EC">
      <w:pPr>
        <w:rPr>
          <w:sz w:val="20"/>
          <w:szCs w:val="20"/>
        </w:rPr>
      </w:pPr>
      <w:r w:rsidRPr="009E4A08">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547E334E" w14:textId="77777777" w:rsidR="00E901EC" w:rsidRPr="00B073E9" w:rsidRDefault="00E901EC" w:rsidP="00E901EC">
      <w:pPr>
        <w:rPr>
          <w:sz w:val="20"/>
          <w:szCs w:val="20"/>
        </w:rPr>
      </w:pPr>
    </w:p>
    <w:p w14:paraId="08830916" w14:textId="77777777" w:rsidR="00E901EC" w:rsidRPr="00B073E9" w:rsidRDefault="00E901EC" w:rsidP="00E901EC">
      <w:pPr>
        <w:rPr>
          <w:sz w:val="20"/>
          <w:szCs w:val="20"/>
        </w:rPr>
      </w:pPr>
      <w:r w:rsidRPr="00B073E9">
        <w:t>§ 25 Konstituering</w:t>
      </w:r>
    </w:p>
    <w:p w14:paraId="26004AFD" w14:textId="77777777" w:rsidR="00E901EC" w:rsidRPr="00B073E9" w:rsidRDefault="00E901EC" w:rsidP="00E901EC">
      <w:pPr>
        <w:rPr>
          <w:sz w:val="20"/>
          <w:szCs w:val="20"/>
        </w:rPr>
      </w:pPr>
      <w:r w:rsidRPr="00AB6BE5">
        <w:rPr>
          <w:sz w:val="20"/>
          <w:szCs w:val="20"/>
        </w:rPr>
        <w:t>Styrelsen utser inom sig ordförande och andra funktionärer om inte föreningsstämma beslutat annorlunda.</w:t>
      </w:r>
    </w:p>
    <w:p w14:paraId="74499603" w14:textId="77777777" w:rsidR="00E901EC" w:rsidRPr="00B073E9" w:rsidRDefault="00E901EC" w:rsidP="00E901EC">
      <w:pPr>
        <w:rPr>
          <w:sz w:val="20"/>
          <w:szCs w:val="20"/>
        </w:rPr>
      </w:pPr>
    </w:p>
    <w:p w14:paraId="460CE395" w14:textId="77777777" w:rsidR="00E901EC" w:rsidRPr="00B073E9" w:rsidRDefault="00E901EC" w:rsidP="00E901EC">
      <w:pPr>
        <w:rPr>
          <w:sz w:val="20"/>
          <w:szCs w:val="20"/>
        </w:rPr>
      </w:pPr>
      <w:r w:rsidRPr="00B073E9">
        <w:rPr>
          <w:bCs/>
        </w:rPr>
        <w:t>§ 26 Styrelsens protokoll</w:t>
      </w:r>
    </w:p>
    <w:p w14:paraId="77839395" w14:textId="77E8CB6F" w:rsidR="00E901EC" w:rsidRPr="00B073E9" w:rsidRDefault="00E901EC" w:rsidP="00E901EC">
      <w:pPr>
        <w:rPr>
          <w:sz w:val="20"/>
          <w:szCs w:val="20"/>
        </w:rPr>
      </w:pPr>
      <w:r w:rsidRPr="00B073E9">
        <w:rPr>
          <w:sz w:val="20"/>
          <w:szCs w:val="20"/>
        </w:rPr>
        <w:t xml:space="preserve">Vid styrelsens sammanträden ska föras protokoll som justeras av ordföranden och den ytterligare ledamot som styrelsen utser. </w:t>
      </w:r>
      <w:r w:rsidR="009E4A08">
        <w:rPr>
          <w:color w:val="FF0000"/>
          <w:sz w:val="20"/>
          <w:szCs w:val="20"/>
        </w:rPr>
        <w:t xml:space="preserve">Styrelsemöten är öppna för alla medlemmar. Vid eventuell röstning är det endast styrelsemedlemmar som har rösträtt. </w:t>
      </w:r>
      <w:r w:rsidRPr="00B073E9">
        <w:rPr>
          <w:sz w:val="20"/>
          <w:szCs w:val="20"/>
        </w:rPr>
        <w:t xml:space="preserve">Protokollen ska förvaras på betryggande sätt och föras i nummerföljd. </w:t>
      </w:r>
      <w:r w:rsidRPr="00AB6BE5">
        <w:rPr>
          <w:sz w:val="20"/>
          <w:szCs w:val="20"/>
        </w:rPr>
        <w:t>Styrelsens protokoll är tillgängliga endast för ledamöter, suppleanter och revisorer.</w:t>
      </w:r>
    </w:p>
    <w:p w14:paraId="0DC1ADC6" w14:textId="77777777" w:rsidR="00E901EC" w:rsidRPr="00B073E9" w:rsidRDefault="00E901EC" w:rsidP="00E901EC">
      <w:pPr>
        <w:rPr>
          <w:sz w:val="20"/>
          <w:szCs w:val="20"/>
        </w:rPr>
      </w:pPr>
    </w:p>
    <w:p w14:paraId="5A34351B" w14:textId="62D389F9" w:rsidR="00E901EC" w:rsidRPr="00B073E9" w:rsidRDefault="00E901EC" w:rsidP="00E901EC">
      <w:pPr>
        <w:rPr>
          <w:sz w:val="20"/>
          <w:szCs w:val="20"/>
        </w:rPr>
      </w:pPr>
      <w:r w:rsidRPr="00B073E9">
        <w:rPr>
          <w:bCs/>
        </w:rPr>
        <w:t>§ 27 Beslut</w:t>
      </w:r>
      <w:r w:rsidR="00D306D7" w:rsidRPr="00B073E9">
        <w:rPr>
          <w:bCs/>
        </w:rPr>
        <w:t>s</w:t>
      </w:r>
      <w:r w:rsidRPr="00B073E9">
        <w:rPr>
          <w:bCs/>
        </w:rPr>
        <w:t>förhet och röstning</w:t>
      </w:r>
    </w:p>
    <w:p w14:paraId="1FE64525" w14:textId="21985715" w:rsidR="00E901EC" w:rsidRPr="00AB6BE5" w:rsidRDefault="00E901EC" w:rsidP="00E901EC">
      <w:pPr>
        <w:rPr>
          <w:sz w:val="20"/>
          <w:szCs w:val="20"/>
        </w:rPr>
      </w:pPr>
      <w:r w:rsidRPr="00B073E9">
        <w:rPr>
          <w:sz w:val="20"/>
          <w:szCs w:val="20"/>
        </w:rPr>
        <w:t>Styrelsen är beslut</w:t>
      </w:r>
      <w:r w:rsidR="007A0B11">
        <w:rPr>
          <w:sz w:val="20"/>
          <w:szCs w:val="20"/>
        </w:rPr>
        <w:t>s</w:t>
      </w:r>
      <w:r w:rsidRPr="00B073E9">
        <w:rPr>
          <w:sz w:val="20"/>
          <w:szCs w:val="20"/>
        </w:rPr>
        <w:t xml:space="preserve">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w:t>
      </w:r>
      <w:r w:rsidRPr="00AB6BE5">
        <w:rPr>
          <w:sz w:val="20"/>
          <w:szCs w:val="20"/>
        </w:rPr>
        <w:t>utgöra mer än en tredjedel av hela antalet styrelseledamöter. Suppleanter tjänstgör i den ordning som ordförande bestämmer om inte annat bestämts av föreningsstämma eller framgår av arbetsordning (beslutad av styrelsen).</w:t>
      </w:r>
    </w:p>
    <w:p w14:paraId="5FF76B57" w14:textId="77777777" w:rsidR="00E901EC" w:rsidRPr="00AB6BE5" w:rsidRDefault="00E901EC" w:rsidP="00E901EC">
      <w:pPr>
        <w:rPr>
          <w:sz w:val="20"/>
          <w:szCs w:val="20"/>
        </w:rPr>
      </w:pPr>
    </w:p>
    <w:p w14:paraId="31DDCCB6" w14:textId="77777777" w:rsidR="00E901EC" w:rsidRPr="00AB6BE5" w:rsidRDefault="00E901EC" w:rsidP="00E901EC">
      <w:r w:rsidRPr="00AB6BE5">
        <w:t>§ 28 Beslut i vissa frågor</w:t>
      </w:r>
    </w:p>
    <w:p w14:paraId="25032F5F" w14:textId="77777777" w:rsidR="00E901EC" w:rsidRPr="00B073E9" w:rsidRDefault="00E901EC" w:rsidP="00E901EC">
      <w:pPr>
        <w:rPr>
          <w:sz w:val="20"/>
          <w:szCs w:val="20"/>
        </w:rPr>
      </w:pPr>
      <w:r w:rsidRPr="00AB6BE5">
        <w:rPr>
          <w:sz w:val="20"/>
          <w:szCs w:val="20"/>
        </w:rPr>
        <w:t xml:space="preserve">Beslut som innebär väsentlig förändring av föreningens hus eller mark ska alltid fattas av föreningsstämma. Om ett beslut avseende om- eller tillbyggnad innebär </w:t>
      </w:r>
      <w:r w:rsidRPr="00AB6BE5">
        <w:rPr>
          <w:sz w:val="20"/>
          <w:szCs w:val="20"/>
        </w:rPr>
        <w:lastRenderedPageBreak/>
        <w:t>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063D0D68" w14:textId="77777777" w:rsidR="00E901EC" w:rsidRPr="00B073E9" w:rsidRDefault="00E901EC" w:rsidP="00E901EC">
      <w:pPr>
        <w:rPr>
          <w:sz w:val="20"/>
          <w:szCs w:val="20"/>
        </w:rPr>
      </w:pPr>
    </w:p>
    <w:p w14:paraId="6F38039A" w14:textId="77777777" w:rsidR="00E901EC" w:rsidRPr="00B073E9" w:rsidRDefault="00E901EC" w:rsidP="00E901EC">
      <w:pPr>
        <w:rPr>
          <w:sz w:val="20"/>
          <w:szCs w:val="20"/>
        </w:rPr>
      </w:pPr>
      <w:r w:rsidRPr="00B073E9">
        <w:rPr>
          <w:bCs/>
        </w:rPr>
        <w:t>§ 29 Firmateckning</w:t>
      </w:r>
    </w:p>
    <w:p w14:paraId="52EF2D52" w14:textId="77777777" w:rsidR="00E901EC" w:rsidRPr="00B073E9" w:rsidRDefault="00E901EC" w:rsidP="00E901EC">
      <w:pPr>
        <w:rPr>
          <w:sz w:val="20"/>
          <w:szCs w:val="20"/>
        </w:rPr>
      </w:pPr>
      <w:r w:rsidRPr="00B073E9">
        <w:rPr>
          <w:sz w:val="20"/>
          <w:szCs w:val="20"/>
        </w:rPr>
        <w:t xml:space="preserve">Föreningens firma tecknas - förutom av styrelsen - av minst två ledamöter tillsammans. </w:t>
      </w:r>
    </w:p>
    <w:p w14:paraId="3CAA7EBA" w14:textId="77777777" w:rsidR="00E901EC" w:rsidRPr="00B073E9" w:rsidRDefault="00E901EC" w:rsidP="00E901EC">
      <w:pPr>
        <w:rPr>
          <w:sz w:val="20"/>
          <w:szCs w:val="20"/>
        </w:rPr>
      </w:pPr>
    </w:p>
    <w:p w14:paraId="73CC7A89" w14:textId="77777777" w:rsidR="00E901EC" w:rsidRPr="00B073E9" w:rsidRDefault="00E901EC" w:rsidP="00E901EC">
      <w:pPr>
        <w:rPr>
          <w:sz w:val="20"/>
          <w:szCs w:val="20"/>
        </w:rPr>
      </w:pPr>
      <w:r w:rsidRPr="00B073E9">
        <w:t>§ 30 Styrelsens åligganden</w:t>
      </w:r>
    </w:p>
    <w:p w14:paraId="0685D93A" w14:textId="77777777" w:rsidR="00E901EC" w:rsidRPr="00B073E9" w:rsidRDefault="00E901EC" w:rsidP="00E901EC">
      <w:pPr>
        <w:rPr>
          <w:sz w:val="20"/>
          <w:szCs w:val="20"/>
        </w:rPr>
      </w:pPr>
      <w:r w:rsidRPr="00B073E9">
        <w:rPr>
          <w:sz w:val="20"/>
          <w:szCs w:val="20"/>
        </w:rPr>
        <w:t>Bland annat åligger det styrelsen:</w:t>
      </w:r>
    </w:p>
    <w:p w14:paraId="57EB387F" w14:textId="77777777" w:rsidR="00E901EC" w:rsidRPr="00B073E9" w:rsidRDefault="00E901EC" w:rsidP="00E901EC">
      <w:pPr>
        <w:pStyle w:val="Liststycke"/>
        <w:numPr>
          <w:ilvl w:val="0"/>
          <w:numId w:val="6"/>
        </w:numPr>
        <w:rPr>
          <w:sz w:val="20"/>
          <w:szCs w:val="20"/>
        </w:rPr>
      </w:pPr>
      <w:r w:rsidRPr="00B073E9">
        <w:rPr>
          <w:sz w:val="20"/>
          <w:szCs w:val="20"/>
        </w:rPr>
        <w:t>att svara för föreningens organisation och förvaltning av dess angelägenheter</w:t>
      </w:r>
    </w:p>
    <w:p w14:paraId="75E34357" w14:textId="77777777" w:rsidR="00E901EC" w:rsidRPr="00B073E9" w:rsidRDefault="00E901EC" w:rsidP="00E901EC">
      <w:pPr>
        <w:pStyle w:val="Liststycke"/>
        <w:numPr>
          <w:ilvl w:val="0"/>
          <w:numId w:val="6"/>
        </w:numPr>
        <w:rPr>
          <w:sz w:val="20"/>
          <w:szCs w:val="20"/>
        </w:rPr>
      </w:pPr>
      <w:r w:rsidRPr="00B073E9">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2A9B4D54" w14:textId="77777777" w:rsidR="00E901EC" w:rsidRPr="00B073E9" w:rsidRDefault="00E901EC" w:rsidP="00E901EC">
      <w:pPr>
        <w:pStyle w:val="Liststycke"/>
        <w:numPr>
          <w:ilvl w:val="0"/>
          <w:numId w:val="6"/>
        </w:numPr>
        <w:rPr>
          <w:iCs/>
          <w:sz w:val="20"/>
          <w:szCs w:val="20"/>
        </w:rPr>
      </w:pPr>
      <w:r w:rsidRPr="00B073E9">
        <w:rPr>
          <w:sz w:val="20"/>
          <w:szCs w:val="20"/>
        </w:rPr>
        <w:t xml:space="preserve">att senast sex veckor före ordinarie förenings-stämma till revisorerna avlämna årsredovisningen </w:t>
      </w:r>
    </w:p>
    <w:p w14:paraId="22F25893" w14:textId="77777777" w:rsidR="00E901EC" w:rsidRPr="00B073E9" w:rsidRDefault="00E901EC" w:rsidP="00E901EC">
      <w:pPr>
        <w:pStyle w:val="Liststycke"/>
        <w:numPr>
          <w:ilvl w:val="0"/>
          <w:numId w:val="6"/>
        </w:numPr>
        <w:rPr>
          <w:iCs/>
          <w:sz w:val="20"/>
          <w:szCs w:val="20"/>
        </w:rPr>
      </w:pPr>
      <w:r w:rsidRPr="00B073E9">
        <w:rPr>
          <w:sz w:val="20"/>
          <w:szCs w:val="20"/>
        </w:rPr>
        <w:t>att senast två veckor före ordinarie föreningsstämma hålla årsredovisningen och revisionsberättelsen tillgänglig</w:t>
      </w:r>
    </w:p>
    <w:p w14:paraId="463CB6B3" w14:textId="77777777" w:rsidR="00E901EC" w:rsidRPr="00B073E9" w:rsidRDefault="00E901EC" w:rsidP="00E901EC">
      <w:pPr>
        <w:pStyle w:val="Liststycke"/>
        <w:numPr>
          <w:ilvl w:val="0"/>
          <w:numId w:val="6"/>
        </w:numPr>
        <w:rPr>
          <w:iCs/>
          <w:sz w:val="20"/>
          <w:szCs w:val="20"/>
        </w:rPr>
      </w:pPr>
      <w:r w:rsidRPr="00B073E9">
        <w:rPr>
          <w:sz w:val="20"/>
          <w:szCs w:val="20"/>
        </w:rPr>
        <w:t>att föra medlems- och lägenhetsförteckning; föreningen har rätt att behandla i förteckningarna ingående personuppgifter på sätt som avses enligt gällande lagstiftning för personuppgifter.</w:t>
      </w:r>
    </w:p>
    <w:p w14:paraId="2239CCD1" w14:textId="77777777" w:rsidR="00E901EC" w:rsidRPr="00B073E9" w:rsidRDefault="00E901EC" w:rsidP="00E901EC">
      <w:pPr>
        <w:pStyle w:val="Liststycke"/>
        <w:numPr>
          <w:ilvl w:val="0"/>
          <w:numId w:val="6"/>
        </w:numPr>
        <w:rPr>
          <w:iCs/>
          <w:sz w:val="20"/>
          <w:szCs w:val="20"/>
        </w:rPr>
      </w:pPr>
      <w:r w:rsidRPr="00B073E9">
        <w:rPr>
          <w:sz w:val="20"/>
          <w:szCs w:val="20"/>
        </w:rPr>
        <w:t>om föreningsstämman ska ta ställning till ett förslag om ändring av stadgarna, måste det fullständiga förslaget hållas tillgängligt hos föreningen från tidpunkten för kallelsen fram till föreningsstämman.</w:t>
      </w:r>
    </w:p>
    <w:p w14:paraId="1E7334F6" w14:textId="77777777" w:rsidR="00E901EC" w:rsidRPr="00B073E9" w:rsidRDefault="00E901EC" w:rsidP="00E901EC">
      <w:pPr>
        <w:pStyle w:val="Liststycke"/>
        <w:tabs>
          <w:tab w:val="clear" w:pos="5400"/>
        </w:tabs>
        <w:ind w:left="284"/>
        <w:rPr>
          <w:sz w:val="20"/>
          <w:szCs w:val="20"/>
        </w:rPr>
      </w:pPr>
      <w:r w:rsidRPr="00B073E9">
        <w:rPr>
          <w:sz w:val="20"/>
          <w:szCs w:val="20"/>
        </w:rPr>
        <w:t xml:space="preserve">Om medlem uppgivit annan adress ska det fullständiga förslaget i stället skickas till medlemmen.  </w:t>
      </w:r>
    </w:p>
    <w:p w14:paraId="44C37C56" w14:textId="77777777" w:rsidR="00E901EC" w:rsidRPr="00B073E9" w:rsidRDefault="00E901EC" w:rsidP="00E901EC">
      <w:pPr>
        <w:pStyle w:val="Liststycke"/>
        <w:tabs>
          <w:tab w:val="clear" w:pos="5400"/>
        </w:tabs>
        <w:ind w:left="284"/>
        <w:rPr>
          <w:sz w:val="20"/>
          <w:szCs w:val="20"/>
        </w:rPr>
      </w:pPr>
    </w:p>
    <w:p w14:paraId="1A85C736" w14:textId="77777777" w:rsidR="00E901EC" w:rsidRPr="00B073E9" w:rsidRDefault="00E901EC" w:rsidP="00E901EC">
      <w:pPr>
        <w:pStyle w:val="Liststycke"/>
        <w:tabs>
          <w:tab w:val="clear" w:pos="5400"/>
        </w:tabs>
        <w:ind w:left="0"/>
        <w:rPr>
          <w:sz w:val="20"/>
          <w:szCs w:val="20"/>
        </w:rPr>
      </w:pPr>
      <w:r w:rsidRPr="00B073E9">
        <w:t>§ 31 Utdrag ur lägenhetsförteckning</w:t>
      </w:r>
    </w:p>
    <w:p w14:paraId="19381F89" w14:textId="77777777" w:rsidR="00E901EC" w:rsidRPr="00B073E9" w:rsidRDefault="00E901EC" w:rsidP="00E901EC">
      <w:pPr>
        <w:rPr>
          <w:sz w:val="20"/>
          <w:szCs w:val="20"/>
        </w:rPr>
      </w:pPr>
      <w:r w:rsidRPr="00B073E9">
        <w:rPr>
          <w:sz w:val="20"/>
          <w:szCs w:val="20"/>
        </w:rPr>
        <w:t>Bostadsrättshavare har rätt att på begäran få utdrag ur lägenhetsförteckningen avseende sin bostadsrätt.</w:t>
      </w:r>
    </w:p>
    <w:p w14:paraId="191E9819" w14:textId="77777777" w:rsidR="00E901EC" w:rsidRPr="00B073E9" w:rsidRDefault="00E901EC" w:rsidP="00E901EC">
      <w:pPr>
        <w:rPr>
          <w:sz w:val="20"/>
          <w:szCs w:val="20"/>
        </w:rPr>
      </w:pPr>
    </w:p>
    <w:p w14:paraId="45BDBBF1" w14:textId="77777777" w:rsidR="00E901EC" w:rsidRPr="00B073E9" w:rsidRDefault="00E901EC" w:rsidP="00E901EC">
      <w:pPr>
        <w:rPr>
          <w:sz w:val="20"/>
          <w:szCs w:val="20"/>
        </w:rPr>
      </w:pPr>
      <w:r w:rsidRPr="00B073E9">
        <w:rPr>
          <w:bCs/>
        </w:rPr>
        <w:t>§ 32 Räkenskapsår</w:t>
      </w:r>
    </w:p>
    <w:p w14:paraId="1ADFE39F"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color w:val="auto"/>
        </w:rPr>
        <w:t xml:space="preserve">Föreningens räkenskapsår är kalenderår. </w:t>
      </w:r>
    </w:p>
    <w:p w14:paraId="1A2C00CA" w14:textId="77777777" w:rsidR="00E901EC" w:rsidRPr="00B073E9" w:rsidRDefault="00E901EC" w:rsidP="00E901EC">
      <w:pPr>
        <w:pStyle w:val="heading3"/>
        <w:spacing w:before="0" w:after="0"/>
        <w:rPr>
          <w:rFonts w:ascii="Times New Roman" w:hAnsi="Times New Roman" w:cs="Times New Roman"/>
          <w:iCs/>
          <w:color w:val="auto"/>
        </w:rPr>
      </w:pPr>
    </w:p>
    <w:p w14:paraId="2526F770"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bCs/>
          <w:color w:val="auto"/>
          <w:sz w:val="24"/>
          <w:szCs w:val="24"/>
        </w:rPr>
        <w:t>§ 33 Revisor</w:t>
      </w:r>
    </w:p>
    <w:p w14:paraId="62EF440D" w14:textId="77777777" w:rsidR="00E901EC" w:rsidRPr="00B073E9" w:rsidRDefault="00E901EC" w:rsidP="00E901EC">
      <w:pPr>
        <w:rPr>
          <w:sz w:val="20"/>
          <w:szCs w:val="20"/>
        </w:rPr>
      </w:pPr>
      <w:r w:rsidRPr="00B073E9">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101281B0" w14:textId="77777777" w:rsidR="00E901EC" w:rsidRPr="00B073E9" w:rsidRDefault="00E901EC" w:rsidP="00E901EC">
      <w:pPr>
        <w:rPr>
          <w:sz w:val="20"/>
          <w:szCs w:val="20"/>
        </w:rPr>
      </w:pPr>
    </w:p>
    <w:p w14:paraId="3106040C" w14:textId="77777777" w:rsidR="00E901EC" w:rsidRPr="00B073E9" w:rsidRDefault="00E901EC" w:rsidP="00E901EC">
      <w:pPr>
        <w:rPr>
          <w:sz w:val="20"/>
          <w:szCs w:val="20"/>
        </w:rPr>
      </w:pPr>
      <w:r w:rsidRPr="00B073E9">
        <w:rPr>
          <w:bCs/>
        </w:rPr>
        <w:t>§ 34 Revisionsberättelse</w:t>
      </w:r>
    </w:p>
    <w:p w14:paraId="4ED6024C" w14:textId="77777777" w:rsidR="00E901EC" w:rsidRPr="00B073E9" w:rsidRDefault="00E901EC" w:rsidP="00E901EC">
      <w:pPr>
        <w:rPr>
          <w:sz w:val="20"/>
          <w:szCs w:val="20"/>
        </w:rPr>
      </w:pPr>
      <w:r w:rsidRPr="00B073E9">
        <w:rPr>
          <w:sz w:val="20"/>
          <w:szCs w:val="20"/>
        </w:rPr>
        <w:t>Revisorerna ska avge revisionsberättelse till styrelsen senast tre veckor före föreningsstämman.</w:t>
      </w:r>
    </w:p>
    <w:p w14:paraId="0322F175" w14:textId="3203CF9D" w:rsidR="00E901EC" w:rsidRDefault="00E901EC" w:rsidP="00E901EC">
      <w:pPr>
        <w:rPr>
          <w:sz w:val="16"/>
          <w:szCs w:val="16"/>
        </w:rPr>
      </w:pPr>
    </w:p>
    <w:p w14:paraId="574081D1" w14:textId="04D796C5" w:rsidR="00121928" w:rsidRDefault="00121928" w:rsidP="00E901EC">
      <w:pPr>
        <w:rPr>
          <w:sz w:val="16"/>
          <w:szCs w:val="16"/>
        </w:rPr>
      </w:pPr>
    </w:p>
    <w:p w14:paraId="5DBFA642" w14:textId="03DA6845" w:rsidR="00121928" w:rsidRDefault="00121928" w:rsidP="00E901EC">
      <w:pPr>
        <w:rPr>
          <w:sz w:val="16"/>
          <w:szCs w:val="16"/>
        </w:rPr>
      </w:pPr>
    </w:p>
    <w:p w14:paraId="6CDED649" w14:textId="77777777" w:rsidR="00121928" w:rsidRPr="00B073E9" w:rsidRDefault="00121928" w:rsidP="00E901EC">
      <w:pPr>
        <w:rPr>
          <w:sz w:val="16"/>
          <w:szCs w:val="16"/>
        </w:rPr>
      </w:pPr>
    </w:p>
    <w:p w14:paraId="6E95D2CB" w14:textId="77777777" w:rsidR="00E901EC" w:rsidRPr="00B073E9" w:rsidRDefault="00E901EC" w:rsidP="00E901EC">
      <w:pPr>
        <w:rPr>
          <w:sz w:val="16"/>
          <w:szCs w:val="16"/>
        </w:rPr>
      </w:pPr>
    </w:p>
    <w:p w14:paraId="04C4A5EC" w14:textId="77777777" w:rsidR="00E901EC" w:rsidRPr="00B073E9" w:rsidRDefault="00E901EC" w:rsidP="00E901EC">
      <w:pPr>
        <w:pStyle w:val="heading3"/>
        <w:spacing w:before="0" w:after="0"/>
        <w:jc w:val="center"/>
        <w:rPr>
          <w:rFonts w:ascii="Times New Roman" w:hAnsi="Times New Roman" w:cs="Times New Roman"/>
          <w:color w:val="auto"/>
          <w:sz w:val="24"/>
          <w:szCs w:val="24"/>
        </w:rPr>
      </w:pPr>
      <w:r w:rsidRPr="00B073E9">
        <w:rPr>
          <w:rFonts w:ascii="Times New Roman" w:hAnsi="Times New Roman" w:cs="Times New Roman"/>
          <w:color w:val="auto"/>
          <w:sz w:val="24"/>
          <w:szCs w:val="24"/>
        </w:rPr>
        <w:t>BOSTADSRÄTTSHAVARENS RÄTTIGHETER OCH SKYLDIGHETER</w:t>
      </w:r>
    </w:p>
    <w:p w14:paraId="071DEFA2" w14:textId="77777777" w:rsidR="00E901EC" w:rsidRPr="00B073E9" w:rsidRDefault="00E901EC" w:rsidP="00E901EC">
      <w:pPr>
        <w:pStyle w:val="heading3"/>
        <w:spacing w:before="0" w:after="0"/>
        <w:rPr>
          <w:color w:val="auto"/>
          <w:sz w:val="16"/>
          <w:szCs w:val="16"/>
        </w:rPr>
      </w:pPr>
    </w:p>
    <w:p w14:paraId="227EC35D" w14:textId="77777777" w:rsidR="00E901EC" w:rsidRPr="00B073E9" w:rsidRDefault="00E901EC" w:rsidP="00E901EC">
      <w:pPr>
        <w:pStyle w:val="heading3"/>
        <w:spacing w:before="0" w:after="0"/>
        <w:rPr>
          <w:rFonts w:ascii="Times New Roman" w:hAnsi="Times New Roman" w:cs="Times New Roman"/>
          <w:bCs/>
          <w:color w:val="auto"/>
          <w:sz w:val="24"/>
          <w:szCs w:val="24"/>
        </w:rPr>
      </w:pPr>
      <w:bookmarkStart w:id="4" w:name="_Hlk124169232"/>
      <w:r w:rsidRPr="00B073E9">
        <w:rPr>
          <w:rFonts w:ascii="Times New Roman" w:hAnsi="Times New Roman" w:cs="Times New Roman"/>
          <w:color w:val="auto"/>
          <w:sz w:val="24"/>
          <w:szCs w:val="24"/>
        </w:rPr>
        <w:t>§ 35</w:t>
      </w:r>
      <w:r w:rsidRPr="00B073E9">
        <w:rPr>
          <w:rFonts w:ascii="Times New Roman" w:hAnsi="Times New Roman" w:cs="Times New Roman"/>
          <w:bCs/>
          <w:color w:val="auto"/>
          <w:sz w:val="24"/>
          <w:szCs w:val="24"/>
        </w:rPr>
        <w:t xml:space="preserve"> Bostadsrättshavarens ansvar</w:t>
      </w:r>
    </w:p>
    <w:p w14:paraId="74199263" w14:textId="514A5A93"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ska på egen bekostnad hålla lägenheten i gott skick. Detta gäller även mark, förråd, och andra lägenhetskomplement som ingår i upplåtelsen. </w:t>
      </w:r>
    </w:p>
    <w:p w14:paraId="1411C45F"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08A73347" w14:textId="547BEF5F"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är skyldig att följa de anvisningar som föreningen lämnar beträffande installationer avseende avlopp, värme, </w:t>
      </w:r>
      <w:r w:rsidR="00D306D7" w:rsidRPr="00B073E9">
        <w:rPr>
          <w:rFonts w:ascii="Times New Roman" w:hAnsi="Times New Roman" w:cs="Times New Roman"/>
          <w:color w:val="auto"/>
        </w:rPr>
        <w:t>elektricitet</w:t>
      </w:r>
      <w:r w:rsidRPr="00B073E9">
        <w:rPr>
          <w:rFonts w:ascii="Times New Roman" w:hAnsi="Times New Roman" w:cs="Times New Roman"/>
          <w:color w:val="auto"/>
        </w:rPr>
        <w:t>, vatten och ventilation i lägenhete</w:t>
      </w:r>
      <w:r w:rsidR="00D306D7" w:rsidRPr="00B073E9">
        <w:rPr>
          <w:rFonts w:ascii="Times New Roman" w:hAnsi="Times New Roman" w:cs="Times New Roman"/>
          <w:color w:val="auto"/>
        </w:rPr>
        <w:t>n</w:t>
      </w:r>
      <w:r w:rsidRPr="00B073E9">
        <w:rPr>
          <w:rFonts w:ascii="Times New Roman" w:hAnsi="Times New Roman" w:cs="Times New Roman"/>
          <w:color w:val="auto"/>
        </w:rPr>
        <w:t xml:space="preserve"> samt att tillse att dessa installationer utförs fackmannamässigt.</w:t>
      </w:r>
    </w:p>
    <w:p w14:paraId="1166D834" w14:textId="77777777"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är skyldig att följa föreningens anvisningar som meddelats rörande skötseln av marken.</w:t>
      </w:r>
    </w:p>
    <w:p w14:paraId="3180F937"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3BE580E8" w14:textId="3313C2FB" w:rsidR="00E901EC"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svarar sålunda för underhåll och reparationer av bland annat:</w:t>
      </w:r>
    </w:p>
    <w:p w14:paraId="6E8F1A85" w14:textId="0BE2E15B"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ytbeläggning på rummens alla väggar, golv och tak jämte underliggande ytbehandling, som krävs för att anbringa ytbeläggningen på ett fackmannamässigt sätt</w:t>
      </w:r>
    </w:p>
    <w:p w14:paraId="02F9632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icke bärande innerväggar</w:t>
      </w:r>
    </w:p>
    <w:p w14:paraId="345D3B9D"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undertak som bostadsrättshavaren försett lägenheten med</w:t>
      </w:r>
    </w:p>
    <w:p w14:paraId="77C4C037" w14:textId="530394D2"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fönster</w:t>
      </w:r>
      <w:r w:rsidRPr="00B073E9">
        <w:rPr>
          <w:color w:val="auto"/>
        </w:rPr>
        <w:t xml:space="preserve"> </w:t>
      </w:r>
      <w:r w:rsidRPr="00B073E9">
        <w:rPr>
          <w:rFonts w:ascii="Times New Roman" w:hAnsi="Times New Roman" w:cs="Times New Roman"/>
          <w:color w:val="auto"/>
        </w:rPr>
        <w:t>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14:paraId="520EE814" w14:textId="4B710F89"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svarar bostadsrättshavaren, motsvarande gäller för balkong- eller altandörr.</w:t>
      </w:r>
    </w:p>
    <w:p w14:paraId="20EA28E6"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inglasningspartier som bostadsrättshavare försett lägenhet med</w:t>
      </w:r>
    </w:p>
    <w:p w14:paraId="522FCD08"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innerdörrar och säkerhetsgrindar</w:t>
      </w:r>
    </w:p>
    <w:p w14:paraId="0ED97EB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lister, foder och stuckaturer</w:t>
      </w:r>
    </w:p>
    <w:p w14:paraId="48DE8E37" w14:textId="0B4554D0" w:rsidR="00E901EC" w:rsidRPr="00A31A65" w:rsidRDefault="00121928" w:rsidP="00E901EC">
      <w:pPr>
        <w:pStyle w:val="heading3"/>
        <w:numPr>
          <w:ilvl w:val="0"/>
          <w:numId w:val="7"/>
        </w:numPr>
        <w:spacing w:before="0" w:after="0"/>
        <w:rPr>
          <w:rFonts w:ascii="Times New Roman" w:hAnsi="Times New Roman" w:cs="Times New Roman"/>
          <w:strike/>
          <w:color w:val="auto"/>
        </w:rPr>
      </w:pPr>
      <w:r>
        <w:rPr>
          <w:rFonts w:ascii="Times New Roman" w:hAnsi="Times New Roman" w:cs="Times New Roman"/>
          <w:color w:val="auto"/>
        </w:rPr>
        <w:t>elradiatorer</w:t>
      </w:r>
      <w:r w:rsidR="00E901EC" w:rsidRPr="00B073E9">
        <w:rPr>
          <w:rFonts w:ascii="Times New Roman" w:hAnsi="Times New Roman" w:cs="Times New Roman"/>
          <w:color w:val="auto"/>
        </w:rPr>
        <w:t xml:space="preserve"> </w:t>
      </w:r>
      <w:r w:rsidR="00A31A65" w:rsidRPr="00121928">
        <w:rPr>
          <w:rFonts w:ascii="Times New Roman" w:hAnsi="Times New Roman" w:cs="Times New Roman"/>
          <w:color w:val="000000" w:themeColor="text1"/>
        </w:rPr>
        <w:t xml:space="preserve">inklusive </w:t>
      </w:r>
      <w:r w:rsidR="00E901EC" w:rsidRPr="00121928">
        <w:rPr>
          <w:rFonts w:ascii="Times New Roman" w:hAnsi="Times New Roman" w:cs="Times New Roman"/>
          <w:color w:val="000000" w:themeColor="text1"/>
        </w:rPr>
        <w:t>v</w:t>
      </w:r>
      <w:r w:rsidR="00E901EC" w:rsidRPr="00B073E9">
        <w:rPr>
          <w:rFonts w:ascii="Times New Roman" w:hAnsi="Times New Roman" w:cs="Times New Roman"/>
          <w:color w:val="auto"/>
        </w:rPr>
        <w:t>atten</w:t>
      </w:r>
      <w:r>
        <w:rPr>
          <w:rFonts w:ascii="Times New Roman" w:hAnsi="Times New Roman" w:cs="Times New Roman"/>
          <w:color w:val="auto"/>
        </w:rPr>
        <w:t>- eller olje</w:t>
      </w:r>
      <w:r w:rsidR="00E901EC" w:rsidRPr="00B073E9">
        <w:rPr>
          <w:rFonts w:ascii="Times New Roman" w:hAnsi="Times New Roman" w:cs="Times New Roman"/>
          <w:color w:val="auto"/>
        </w:rPr>
        <w:t xml:space="preserve">fyllda radiatorer </w:t>
      </w:r>
    </w:p>
    <w:p w14:paraId="1D02B11E" w14:textId="490BB99F"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golvvärme med samtliga ingående komponenter, </w:t>
      </w:r>
      <w:r w:rsidRPr="00A31A65">
        <w:rPr>
          <w:rFonts w:ascii="Times New Roman" w:hAnsi="Times New Roman" w:cs="Times New Roman"/>
          <w:strike/>
          <w:color w:val="auto"/>
        </w:rPr>
        <w:t>do</w:t>
      </w:r>
    </w:p>
    <w:p w14:paraId="0B519D46" w14:textId="0EB65698"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eldstäder, </w:t>
      </w:r>
      <w:r w:rsidR="00A31A65" w:rsidRPr="00121928">
        <w:rPr>
          <w:rFonts w:ascii="Times New Roman" w:hAnsi="Times New Roman" w:cs="Times New Roman"/>
          <w:color w:val="000000" w:themeColor="text1"/>
        </w:rPr>
        <w:t xml:space="preserve">och </w:t>
      </w:r>
      <w:r w:rsidRPr="00B073E9">
        <w:rPr>
          <w:rFonts w:ascii="Times New Roman" w:hAnsi="Times New Roman" w:cs="Times New Roman"/>
          <w:color w:val="auto"/>
        </w:rPr>
        <w:t>tillhörande rökgångar</w:t>
      </w:r>
    </w:p>
    <w:p w14:paraId="550B43F2"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varmvattenberedare </w:t>
      </w:r>
    </w:p>
    <w:p w14:paraId="2C3A79A0" w14:textId="192B7F55"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värmepump </w:t>
      </w:r>
    </w:p>
    <w:p w14:paraId="18CC984E" w14:textId="60D183F1" w:rsidR="00E901EC" w:rsidRPr="00A31A65" w:rsidRDefault="00E901EC" w:rsidP="00D306D7">
      <w:pPr>
        <w:pStyle w:val="heading3"/>
        <w:numPr>
          <w:ilvl w:val="0"/>
          <w:numId w:val="7"/>
        </w:numPr>
        <w:spacing w:before="0" w:after="0"/>
        <w:rPr>
          <w:rFonts w:ascii="Times New Roman" w:hAnsi="Times New Roman" w:cs="Times New Roman"/>
          <w:strike/>
          <w:color w:val="auto"/>
        </w:rPr>
      </w:pPr>
      <w:r w:rsidRPr="00B073E9">
        <w:rPr>
          <w:rFonts w:ascii="Times New Roman" w:hAnsi="Times New Roman" w:cs="Times New Roman"/>
          <w:color w:val="auto"/>
        </w:rPr>
        <w:t>ledningar för vatten och avlopp samt ventilationskanaler, till</w:t>
      </w:r>
      <w:r w:rsidR="00A31A65">
        <w:rPr>
          <w:rFonts w:ascii="Times New Roman" w:hAnsi="Times New Roman" w:cs="Times New Roman"/>
          <w:color w:val="auto"/>
        </w:rPr>
        <w:t xml:space="preserve"> </w:t>
      </w:r>
      <w:r w:rsidR="00C84B78" w:rsidRPr="00121928">
        <w:rPr>
          <w:rFonts w:ascii="Times New Roman" w:hAnsi="Times New Roman" w:cs="Times New Roman"/>
          <w:color w:val="000000" w:themeColor="text1"/>
        </w:rPr>
        <w:t xml:space="preserve">husets </w:t>
      </w:r>
      <w:r w:rsidR="00A31A65" w:rsidRPr="00121928">
        <w:rPr>
          <w:rFonts w:ascii="Times New Roman" w:hAnsi="Times New Roman" w:cs="Times New Roman"/>
          <w:color w:val="000000" w:themeColor="text1"/>
        </w:rPr>
        <w:t>utvändig anslutningspunkt</w:t>
      </w:r>
      <w:r w:rsidRPr="00A31A65">
        <w:rPr>
          <w:rFonts w:ascii="Times New Roman" w:hAnsi="Times New Roman" w:cs="Times New Roman"/>
          <w:strike/>
          <w:color w:val="auto"/>
        </w:rPr>
        <w:t xml:space="preserve"> </w:t>
      </w:r>
    </w:p>
    <w:p w14:paraId="7BFBA88C" w14:textId="1F16854B" w:rsidR="00E901EC" w:rsidRPr="00B073E9" w:rsidRDefault="00E901EC" w:rsidP="00E901EC">
      <w:pPr>
        <w:pStyle w:val="Liststycke"/>
        <w:numPr>
          <w:ilvl w:val="0"/>
          <w:numId w:val="7"/>
        </w:numPr>
        <w:contextualSpacing w:val="0"/>
        <w:rPr>
          <w:sz w:val="20"/>
          <w:szCs w:val="20"/>
        </w:rPr>
      </w:pPr>
      <w:r w:rsidRPr="00B073E9">
        <w:rPr>
          <w:sz w:val="20"/>
          <w:szCs w:val="20"/>
        </w:rPr>
        <w:t>elcentral (säkringsskåp) och därifrån utgående elledningar i lägenheten, kanalisationer, kopplingsdosor, brytare, eluttag och fasta armaturer.</w:t>
      </w:r>
    </w:p>
    <w:p w14:paraId="007DF641" w14:textId="3888DA88" w:rsidR="00E901EC" w:rsidRPr="00B073E9" w:rsidRDefault="00E901EC" w:rsidP="00E901EC">
      <w:pPr>
        <w:pStyle w:val="Liststycke"/>
        <w:numPr>
          <w:ilvl w:val="0"/>
          <w:numId w:val="7"/>
        </w:numPr>
        <w:contextualSpacing w:val="0"/>
        <w:rPr>
          <w:sz w:val="20"/>
          <w:szCs w:val="20"/>
        </w:rPr>
      </w:pPr>
      <w:r w:rsidRPr="00B073E9">
        <w:rPr>
          <w:sz w:val="20"/>
          <w:szCs w:val="20"/>
        </w:rPr>
        <w:t xml:space="preserve">installationer för informationsöverföring (telefon, kabel-tv, data med mera) </w:t>
      </w:r>
    </w:p>
    <w:p w14:paraId="7B5CC499" w14:textId="4B6BCD08"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lastRenderedPageBreak/>
        <w:t>ventiler och luftinsläpp</w:t>
      </w:r>
    </w:p>
    <w:p w14:paraId="30EF0923" w14:textId="715EDC86"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ventilationsaggregat </w:t>
      </w:r>
    </w:p>
    <w:p w14:paraId="5D3E43C7" w14:textId="21A08E05" w:rsidR="00E901EC"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brandvarnare</w:t>
      </w:r>
    </w:p>
    <w:p w14:paraId="09AC7930" w14:textId="6422FF2A" w:rsidR="00C337D4" w:rsidRPr="00121928" w:rsidRDefault="00C337D4" w:rsidP="00C337D4">
      <w:pPr>
        <w:pStyle w:val="heading3"/>
        <w:numPr>
          <w:ilvl w:val="0"/>
          <w:numId w:val="7"/>
        </w:numPr>
        <w:tabs>
          <w:tab w:val="left" w:pos="540"/>
        </w:tabs>
        <w:spacing w:before="0" w:after="0"/>
        <w:rPr>
          <w:rFonts w:ascii="Times New Roman" w:hAnsi="Times New Roman" w:cs="Times New Roman"/>
          <w:color w:val="000000" w:themeColor="text1"/>
        </w:rPr>
      </w:pPr>
      <w:r w:rsidRPr="00121928">
        <w:rPr>
          <w:rFonts w:ascii="Times New Roman" w:hAnsi="Times New Roman" w:cs="Times New Roman"/>
          <w:color w:val="000000" w:themeColor="text1"/>
        </w:rPr>
        <w:t>All reparation av fasad, tak samt övrig ingående delar</w:t>
      </w:r>
      <w:r w:rsidR="00985828">
        <w:rPr>
          <w:rFonts w:ascii="Times New Roman" w:hAnsi="Times New Roman" w:cs="Times New Roman"/>
          <w:color w:val="000000" w:themeColor="text1"/>
        </w:rPr>
        <w:t xml:space="preserve"> av bostadsrätten</w:t>
      </w:r>
    </w:p>
    <w:p w14:paraId="27750C84" w14:textId="77777777" w:rsidR="00C337D4" w:rsidRPr="00B073E9" w:rsidRDefault="00C337D4" w:rsidP="00C337D4">
      <w:pPr>
        <w:pStyle w:val="heading3"/>
        <w:tabs>
          <w:tab w:val="clear" w:pos="5400"/>
        </w:tabs>
        <w:spacing w:before="0" w:after="0"/>
        <w:ind w:left="284"/>
        <w:rPr>
          <w:rFonts w:ascii="Times New Roman" w:hAnsi="Times New Roman" w:cs="Times New Roman"/>
          <w:color w:val="auto"/>
        </w:rPr>
      </w:pPr>
    </w:p>
    <w:p w14:paraId="38BB0EBF"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7B318CF9"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I badrum, duschrum eller annat våtrum samt i WC svarar bostadsrättshavaren därutöver bland annat även för:</w:t>
      </w:r>
    </w:p>
    <w:p w14:paraId="36FA399F"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fuktisolerande skikt</w:t>
      </w:r>
    </w:p>
    <w:p w14:paraId="38816AB2"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inredning och belysningsarmaturer</w:t>
      </w:r>
    </w:p>
    <w:p w14:paraId="57E6F1A6"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vitvaror och sanitetsporslin</w:t>
      </w:r>
    </w:p>
    <w:p w14:paraId="51D155FB"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klämring till golvbrunn, rensning av golvbrunn och vattenlås  </w:t>
      </w:r>
    </w:p>
    <w:p w14:paraId="66DC4E81"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tvättmaskin inklusive ledningar och anslutningskopplingar på vattenledning</w:t>
      </w:r>
    </w:p>
    <w:p w14:paraId="2CBCA047"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p>
    <w:p w14:paraId="5B5D8F7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ventilationsfläkt</w:t>
      </w:r>
    </w:p>
    <w:p w14:paraId="2F55D9F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elektrisk handdukstork</w:t>
      </w:r>
    </w:p>
    <w:p w14:paraId="0B97BDBD" w14:textId="77777777" w:rsidR="00E901EC" w:rsidRPr="00B073E9" w:rsidRDefault="00E901EC" w:rsidP="00E901EC">
      <w:pPr>
        <w:pStyle w:val="heading3"/>
        <w:tabs>
          <w:tab w:val="clear" w:pos="5400"/>
        </w:tabs>
        <w:spacing w:before="0" w:after="0"/>
        <w:ind w:left="284"/>
        <w:rPr>
          <w:rFonts w:ascii="Times New Roman" w:hAnsi="Times New Roman" w:cs="Times New Roman"/>
          <w:color w:val="auto"/>
        </w:rPr>
      </w:pPr>
    </w:p>
    <w:p w14:paraId="5756A971"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 xml:space="preserve">I kök eller motsvarande utrymme svarar bostadsrättshavaren för all inredning och utrustning såsom bland annat: </w:t>
      </w:r>
    </w:p>
    <w:p w14:paraId="32AF2D37"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vitvaror</w:t>
      </w:r>
    </w:p>
    <w:p w14:paraId="056676AB"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köksfläkt och spiskåpa</w:t>
      </w:r>
    </w:p>
    <w:p w14:paraId="46E32FE0"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rensning av vattenlås</w:t>
      </w:r>
    </w:p>
    <w:p w14:paraId="14B06F3B"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diskmaskin inklusive ledningar och anslutningskopplingar på vattenledning</w:t>
      </w:r>
    </w:p>
    <w:p w14:paraId="789C86EC" w14:textId="522D58BE" w:rsidR="00E901EC" w:rsidRDefault="00E901EC" w:rsidP="00EC7210">
      <w:pPr>
        <w:pStyle w:val="heading3"/>
        <w:numPr>
          <w:ilvl w:val="0"/>
          <w:numId w:val="12"/>
        </w:numPr>
        <w:spacing w:before="0" w:after="0"/>
        <w:rPr>
          <w:rFonts w:ascii="Times New Roman" w:hAnsi="Times New Roman" w:cs="Times New Roman"/>
          <w:color w:val="auto"/>
        </w:rPr>
      </w:pPr>
      <w:r w:rsidRPr="00985828">
        <w:rPr>
          <w:rFonts w:ascii="Times New Roman" w:hAnsi="Times New Roman" w:cs="Times New Roman"/>
          <w:color w:val="auto"/>
        </w:rPr>
        <w:t>kranar och avstängningsventiler</w:t>
      </w:r>
      <w:bookmarkEnd w:id="4"/>
    </w:p>
    <w:p w14:paraId="79080321" w14:textId="77777777" w:rsidR="00985828" w:rsidRDefault="00985828" w:rsidP="00E901EC">
      <w:bookmarkStart w:id="5" w:name="_Hlk124170441"/>
    </w:p>
    <w:p w14:paraId="27F1021F" w14:textId="68289C7B" w:rsidR="00E901EC" w:rsidRPr="00B073E9" w:rsidRDefault="00E901EC" w:rsidP="00E901EC">
      <w:r w:rsidRPr="00B073E9">
        <w:t xml:space="preserve">§ 36 </w:t>
      </w:r>
      <w:bookmarkStart w:id="6" w:name="_Hlk124170493"/>
      <w:bookmarkEnd w:id="5"/>
      <w:r w:rsidRPr="00B073E9">
        <w:t>Ansvar för ändringar och installationer</w:t>
      </w:r>
    </w:p>
    <w:bookmarkEnd w:id="6"/>
    <w:p w14:paraId="63EB38CD" w14:textId="443A4A86" w:rsidR="00E901EC" w:rsidRPr="00B073E9" w:rsidRDefault="00E901EC" w:rsidP="00E901EC">
      <w:pPr>
        <w:rPr>
          <w:sz w:val="20"/>
          <w:szCs w:val="20"/>
        </w:rPr>
      </w:pPr>
      <w:r w:rsidRPr="00B073E9">
        <w:rPr>
          <w:sz w:val="20"/>
          <w:szCs w:val="20"/>
        </w:rPr>
        <w:t xml:space="preserve">Bostadsrättshavaren svarar för alla ändringar och installationer i lägenheten som utförts av bostadsrättshavaren eller tidigare innehavare av bostadsrätten. Detta gäller även mark, förråd och andra lägenhetskomplement som ingår i upplåtelsen. </w:t>
      </w:r>
    </w:p>
    <w:p w14:paraId="51EEECA2" w14:textId="77777777" w:rsidR="00E901EC" w:rsidRPr="00B073E9" w:rsidRDefault="00E901EC" w:rsidP="00E901EC">
      <w:pPr>
        <w:rPr>
          <w:sz w:val="20"/>
          <w:szCs w:val="20"/>
        </w:rPr>
      </w:pPr>
    </w:p>
    <w:p w14:paraId="55F8ECB9" w14:textId="77777777" w:rsidR="00E901EC" w:rsidRPr="00B073E9" w:rsidRDefault="00E901EC" w:rsidP="00E901EC">
      <w:pPr>
        <w:rPr>
          <w:sz w:val="20"/>
          <w:szCs w:val="20"/>
        </w:rPr>
      </w:pPr>
      <w:r w:rsidRPr="00B073E9">
        <w:t>§ 37 Brand- och vattenledningsskador</w:t>
      </w:r>
    </w:p>
    <w:p w14:paraId="499E684C" w14:textId="77777777" w:rsidR="00E901EC" w:rsidRPr="00B073E9" w:rsidRDefault="00E901EC" w:rsidP="00E901EC">
      <w:pPr>
        <w:rPr>
          <w:sz w:val="20"/>
          <w:szCs w:val="20"/>
        </w:rPr>
      </w:pPr>
      <w:r w:rsidRPr="00985828">
        <w:rPr>
          <w:sz w:val="20"/>
          <w:szCs w:val="20"/>
        </w:rPr>
        <w:t>För reparationer på grund av brand- eller vattenledningsskada svarar bostadsrättshavaren endast i begränsad omfattning i enlighet med bestämmelserna i bostadsrättslagen</w:t>
      </w:r>
      <w:r w:rsidRPr="00A31A65">
        <w:rPr>
          <w:sz w:val="20"/>
          <w:szCs w:val="20"/>
          <w:highlight w:val="yellow"/>
        </w:rPr>
        <w:t>.</w:t>
      </w:r>
    </w:p>
    <w:p w14:paraId="2EEA297B" w14:textId="68461206" w:rsidR="00B073E9" w:rsidRDefault="00B073E9" w:rsidP="00E901EC">
      <w:pPr>
        <w:rPr>
          <w:sz w:val="20"/>
          <w:szCs w:val="20"/>
        </w:rPr>
      </w:pPr>
    </w:p>
    <w:p w14:paraId="632E4ED0" w14:textId="77777777" w:rsidR="00B073E9" w:rsidRPr="00B073E9" w:rsidRDefault="00B073E9" w:rsidP="00E901EC">
      <w:pPr>
        <w:rPr>
          <w:sz w:val="20"/>
          <w:szCs w:val="20"/>
        </w:rPr>
      </w:pPr>
    </w:p>
    <w:p w14:paraId="6421DE73" w14:textId="77777777" w:rsidR="00E901EC" w:rsidRPr="00AB6BE5" w:rsidRDefault="00E901EC" w:rsidP="00E901EC">
      <w:bookmarkStart w:id="7" w:name="_Hlk124170537"/>
      <w:r w:rsidRPr="00AB6BE5">
        <w:t>§ 37 a Ersättning för inträffad skada</w:t>
      </w:r>
    </w:p>
    <w:p w14:paraId="025FBB2C" w14:textId="505D91DF" w:rsidR="00E901EC" w:rsidRPr="00AB6BE5" w:rsidRDefault="00E901EC" w:rsidP="00E901EC">
      <w:pPr>
        <w:rPr>
          <w:sz w:val="20"/>
          <w:szCs w:val="20"/>
        </w:rPr>
      </w:pPr>
      <w:r w:rsidRPr="00AB6BE5">
        <w:rPr>
          <w:sz w:val="20"/>
          <w:szCs w:val="20"/>
        </w:rPr>
        <w:t>Om föreningen vid inträffad skada blir ersättningsskyldig gentemot bostadsrättshavare för lägenhetsutrustning eller personligt lösöre, ska ersättningen beräknas med hänsyn till den skadade egendomens värde omedelbart före skadetillfället. Särskilda regler gäller vid brand- och vattenledningsskada</w:t>
      </w:r>
      <w:r w:rsidR="00985828" w:rsidRPr="00AB6BE5">
        <w:rPr>
          <w:sz w:val="20"/>
          <w:szCs w:val="20"/>
        </w:rPr>
        <w:t>, se § 37</w:t>
      </w:r>
      <w:r w:rsidRPr="00AB6BE5">
        <w:rPr>
          <w:sz w:val="20"/>
          <w:szCs w:val="20"/>
        </w:rPr>
        <w:t xml:space="preserve">. </w:t>
      </w:r>
    </w:p>
    <w:bookmarkEnd w:id="7"/>
    <w:p w14:paraId="2D9C2ED9" w14:textId="77777777" w:rsidR="00E901EC" w:rsidRPr="00AB6BE5" w:rsidRDefault="00E901EC" w:rsidP="00E901EC">
      <w:pPr>
        <w:rPr>
          <w:sz w:val="20"/>
          <w:szCs w:val="20"/>
        </w:rPr>
      </w:pPr>
    </w:p>
    <w:p w14:paraId="5BBE0696" w14:textId="376C33F4" w:rsidR="00E901EC" w:rsidRPr="00AB6BE5" w:rsidRDefault="00E901EC" w:rsidP="00E901EC">
      <w:pPr>
        <w:rPr>
          <w:sz w:val="20"/>
          <w:szCs w:val="20"/>
        </w:rPr>
      </w:pPr>
      <w:r w:rsidRPr="00AB6BE5">
        <w:t xml:space="preserve">§ 38 </w:t>
      </w:r>
      <w:r w:rsidR="00507B4D" w:rsidRPr="00AB6BE5">
        <w:t>A</w:t>
      </w:r>
      <w:r w:rsidRPr="00AB6BE5">
        <w:t>ltan</w:t>
      </w:r>
      <w:r w:rsidR="00507B4D" w:rsidRPr="00AB6BE5">
        <w:t>/uteplats</w:t>
      </w:r>
    </w:p>
    <w:p w14:paraId="240F8B79" w14:textId="4EA3FB25" w:rsidR="00E901EC" w:rsidRPr="00B073E9" w:rsidRDefault="00E901EC" w:rsidP="00E901EC">
      <w:pPr>
        <w:rPr>
          <w:sz w:val="20"/>
          <w:szCs w:val="20"/>
        </w:rPr>
      </w:pPr>
      <w:r w:rsidRPr="00AB6BE5">
        <w:rPr>
          <w:sz w:val="20"/>
          <w:szCs w:val="20"/>
        </w:rPr>
        <w:t xml:space="preserve">Om lägenheten är utrustad med altan svarar bostadsrättshavaren för </w:t>
      </w:r>
      <w:r w:rsidR="006B7AC9" w:rsidRPr="00AB6BE5">
        <w:rPr>
          <w:sz w:val="20"/>
          <w:szCs w:val="20"/>
        </w:rPr>
        <w:t xml:space="preserve">underhåll och reparationer, </w:t>
      </w:r>
      <w:r w:rsidRPr="00AB6BE5">
        <w:rPr>
          <w:sz w:val="20"/>
          <w:szCs w:val="20"/>
        </w:rPr>
        <w:t>renhållning och snöskottning samt ska se till att avledning för dagvatten inte hindras.</w:t>
      </w:r>
    </w:p>
    <w:p w14:paraId="036678C7" w14:textId="77777777" w:rsidR="00E901EC" w:rsidRPr="00B073E9" w:rsidRDefault="00E901EC" w:rsidP="00E901EC"/>
    <w:p w14:paraId="0D341947" w14:textId="77777777" w:rsidR="00E901EC" w:rsidRPr="00AB6BE5" w:rsidRDefault="00E901EC" w:rsidP="00E901EC">
      <w:pPr>
        <w:rPr>
          <w:sz w:val="20"/>
          <w:szCs w:val="20"/>
        </w:rPr>
      </w:pPr>
      <w:r w:rsidRPr="00AB6BE5">
        <w:t>§ 39 Felanmälan</w:t>
      </w:r>
    </w:p>
    <w:p w14:paraId="22BA6800" w14:textId="77777777" w:rsidR="00E901EC" w:rsidRPr="00AB6BE5" w:rsidRDefault="00E901EC" w:rsidP="00E901EC">
      <w:pPr>
        <w:rPr>
          <w:sz w:val="20"/>
          <w:szCs w:val="20"/>
        </w:rPr>
      </w:pPr>
      <w:r w:rsidRPr="00AB6BE5">
        <w:rPr>
          <w:sz w:val="20"/>
          <w:szCs w:val="20"/>
        </w:rPr>
        <w:t>Bostadsrättshavaren är skyldig att till föreningen anmäla fel och brister i sådan lägenhetsutrustning som föreningen svarar för i enlighet med bostadsrättslagen och dessa stadgar.</w:t>
      </w:r>
    </w:p>
    <w:p w14:paraId="64348C1C" w14:textId="77777777" w:rsidR="00E901EC" w:rsidRPr="00AB6BE5" w:rsidRDefault="00E901EC" w:rsidP="00E901EC">
      <w:pPr>
        <w:rPr>
          <w:sz w:val="20"/>
          <w:szCs w:val="20"/>
        </w:rPr>
      </w:pPr>
    </w:p>
    <w:p w14:paraId="4EEFEC48" w14:textId="77777777" w:rsidR="00E901EC" w:rsidRPr="00AB6BE5" w:rsidRDefault="00E901EC" w:rsidP="00E901EC">
      <w:pPr>
        <w:rPr>
          <w:sz w:val="20"/>
          <w:szCs w:val="20"/>
        </w:rPr>
      </w:pPr>
      <w:bookmarkStart w:id="8" w:name="_Hlk124171129"/>
      <w:r w:rsidRPr="00AB6BE5">
        <w:t>§ 40 Gemensam upprustning</w:t>
      </w:r>
    </w:p>
    <w:p w14:paraId="65486563" w14:textId="77777777" w:rsidR="00E901EC" w:rsidRPr="00B073E9" w:rsidRDefault="00E901EC" w:rsidP="00E901EC">
      <w:pPr>
        <w:rPr>
          <w:sz w:val="20"/>
          <w:szCs w:val="20"/>
        </w:rPr>
      </w:pPr>
      <w:r w:rsidRPr="00AB6BE5">
        <w:rPr>
          <w:sz w:val="20"/>
          <w:szCs w:val="20"/>
        </w:rPr>
        <w:t>Föreningsstämma kan i samband med gemensam underhållsåtgärd i huset besluta om reparation och byte av inredning och utrustning avseende de delar av lägenheten som medlemmen svarar för.</w:t>
      </w:r>
    </w:p>
    <w:p w14:paraId="25668200" w14:textId="77777777" w:rsidR="00E901EC" w:rsidRPr="00B073E9" w:rsidRDefault="00E901EC" w:rsidP="00E901EC"/>
    <w:p w14:paraId="6895F737" w14:textId="77777777" w:rsidR="00E901EC" w:rsidRPr="00B073E9" w:rsidRDefault="00E901EC" w:rsidP="00E901EC">
      <w:pPr>
        <w:rPr>
          <w:sz w:val="20"/>
          <w:szCs w:val="20"/>
        </w:rPr>
      </w:pPr>
      <w:r w:rsidRPr="00B073E9">
        <w:t>§ 41 Vanvård</w:t>
      </w:r>
    </w:p>
    <w:p w14:paraId="5C39E22E" w14:textId="7D3B136A" w:rsidR="00E901EC" w:rsidRPr="00B073E9" w:rsidRDefault="00E901EC" w:rsidP="00E901EC">
      <w:pPr>
        <w:pStyle w:val="Liststycke"/>
        <w:tabs>
          <w:tab w:val="clear" w:pos="5400"/>
        </w:tabs>
        <w:ind w:left="0"/>
        <w:rPr>
          <w:sz w:val="20"/>
          <w:szCs w:val="20"/>
        </w:rPr>
      </w:pPr>
      <w:r w:rsidRPr="00B073E9">
        <w:rPr>
          <w:sz w:val="20"/>
          <w:szCs w:val="20"/>
        </w:rPr>
        <w:t xml:space="preserve">Om bostadsrättshavaren försummar sitt ansvar för lägenhetens skick, eller </w:t>
      </w:r>
      <w:r w:rsidRPr="00B073E9">
        <w:rPr>
          <w:sz w:val="20"/>
          <w:szCs w:val="20"/>
          <w:shd w:val="clear" w:color="auto" w:fill="FFFFFF"/>
        </w:rPr>
        <w:t xml:space="preserve">utan behövligt tillstånd utför en åtgärd som anges i </w:t>
      </w:r>
      <w:r w:rsidR="0083725F">
        <w:rPr>
          <w:sz w:val="20"/>
          <w:szCs w:val="20"/>
          <w:shd w:val="clear" w:color="auto" w:fill="FFFFFF"/>
        </w:rPr>
        <w:t xml:space="preserve">§ </w:t>
      </w:r>
      <w:r w:rsidRPr="00B073E9">
        <w:rPr>
          <w:sz w:val="20"/>
          <w:szCs w:val="20"/>
          <w:shd w:val="clear" w:color="auto" w:fill="FFFFFF"/>
        </w:rPr>
        <w:t xml:space="preserve">43, </w:t>
      </w:r>
      <w:r w:rsidRPr="00B073E9">
        <w:rPr>
          <w:sz w:val="20"/>
          <w:szCs w:val="20"/>
        </w:rPr>
        <w:t>i sådan utsträckning att annans säkerhet äventyras eller att det finns risk för omfattande skador på annans egendom har föreningen, efter rättelseanmaning, rätt att avhjälpa bristen på bostadsrättshavarens bekostnad.</w:t>
      </w:r>
    </w:p>
    <w:p w14:paraId="33A6D973" w14:textId="77777777" w:rsidR="00E901EC" w:rsidRPr="00B073E9" w:rsidRDefault="00E901EC" w:rsidP="00E901EC">
      <w:pPr>
        <w:rPr>
          <w:sz w:val="20"/>
          <w:szCs w:val="20"/>
        </w:rPr>
      </w:pPr>
      <w:bookmarkStart w:id="9" w:name="_Hlk124172279"/>
      <w:bookmarkEnd w:id="8"/>
    </w:p>
    <w:p w14:paraId="22F0E958" w14:textId="77777777" w:rsidR="00E901EC" w:rsidRPr="00B073E9" w:rsidRDefault="00E901EC" w:rsidP="00E901EC">
      <w:pPr>
        <w:rPr>
          <w:sz w:val="20"/>
          <w:szCs w:val="20"/>
        </w:rPr>
      </w:pPr>
      <w:r w:rsidRPr="00B073E9">
        <w:t>§ 42 Övriga anordningar</w:t>
      </w:r>
    </w:p>
    <w:p w14:paraId="0F34A346" w14:textId="5C614D14" w:rsidR="00E901EC" w:rsidRPr="00B073E9" w:rsidRDefault="00E901EC" w:rsidP="00E901EC">
      <w:pPr>
        <w:rPr>
          <w:sz w:val="20"/>
          <w:szCs w:val="20"/>
        </w:rPr>
      </w:pPr>
      <w:r w:rsidRPr="00AB6BE5">
        <w:rPr>
          <w:sz w:val="20"/>
          <w:szCs w:val="20"/>
        </w:rPr>
        <w:t>Anordningar som exempelvis luftvärmepumpar, inglasning, markiser, belysningsarmaturer, solsk</w:t>
      </w:r>
      <w:r w:rsidR="00507B4D" w:rsidRPr="00AB6BE5">
        <w:rPr>
          <w:sz w:val="20"/>
          <w:szCs w:val="20"/>
        </w:rPr>
        <w:t>ydd, parabolantenner, solceller,</w:t>
      </w:r>
      <w:r w:rsidRPr="00AB6BE5">
        <w:rPr>
          <w:sz w:val="20"/>
          <w:szCs w:val="20"/>
        </w:rPr>
        <w:t xml:space="preserve"> laddningspunkt </w:t>
      </w:r>
      <w:r w:rsidR="00507B4D" w:rsidRPr="00AB6BE5">
        <w:rPr>
          <w:sz w:val="20"/>
          <w:szCs w:val="20"/>
        </w:rPr>
        <w:t xml:space="preserve">och alla former av byggnationer </w:t>
      </w:r>
      <w:r w:rsidRPr="00AB6BE5">
        <w:rPr>
          <w:sz w:val="20"/>
          <w:szCs w:val="20"/>
        </w:rPr>
        <w:t>får sättas upp</w:t>
      </w:r>
      <w:r w:rsidR="00507B4D" w:rsidRPr="00AB6BE5">
        <w:rPr>
          <w:sz w:val="20"/>
          <w:szCs w:val="20"/>
        </w:rPr>
        <w:t xml:space="preserve"> eller utföras</w:t>
      </w:r>
      <w:r w:rsidRPr="00AB6BE5">
        <w:rPr>
          <w:sz w:val="20"/>
          <w:szCs w:val="20"/>
        </w:rPr>
        <w:t xml:space="preserve"> endast efter föreningens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w:t>
      </w:r>
      <w:r w:rsidRPr="006B7AC9">
        <w:rPr>
          <w:sz w:val="20"/>
          <w:szCs w:val="20"/>
          <w:highlight w:val="yellow"/>
        </w:rPr>
        <w:t>.</w:t>
      </w:r>
      <w:r w:rsidRPr="00B073E9">
        <w:rPr>
          <w:sz w:val="20"/>
          <w:szCs w:val="20"/>
        </w:rPr>
        <w:t xml:space="preserve"> </w:t>
      </w:r>
    </w:p>
    <w:bookmarkEnd w:id="9"/>
    <w:p w14:paraId="716860C9" w14:textId="77777777" w:rsidR="00E901EC" w:rsidRPr="00B073E9" w:rsidRDefault="00E901EC" w:rsidP="00E901EC">
      <w:pPr>
        <w:rPr>
          <w:sz w:val="20"/>
          <w:szCs w:val="20"/>
        </w:rPr>
      </w:pPr>
    </w:p>
    <w:p w14:paraId="4C55ED3D" w14:textId="77777777" w:rsidR="00E901EC" w:rsidRPr="00B073E9" w:rsidRDefault="00E901EC" w:rsidP="00E901EC">
      <w:pPr>
        <w:rPr>
          <w:sz w:val="20"/>
          <w:szCs w:val="20"/>
        </w:rPr>
      </w:pPr>
      <w:bookmarkStart w:id="10" w:name="_Hlk124172464"/>
      <w:r w:rsidRPr="00B073E9">
        <w:t>§ 43 Förändring i lägenhet</w:t>
      </w:r>
    </w:p>
    <w:p w14:paraId="6697700D" w14:textId="77777777" w:rsidR="00B073E9" w:rsidRPr="00B073E9" w:rsidRDefault="00E901EC" w:rsidP="00B073E9">
      <w:pPr>
        <w:rPr>
          <w:sz w:val="20"/>
          <w:szCs w:val="20"/>
        </w:rPr>
      </w:pPr>
      <w:r w:rsidRPr="00B073E9">
        <w:rPr>
          <w:sz w:val="20"/>
          <w:szCs w:val="20"/>
        </w:rPr>
        <w:t>Bostadsrättshavaren får företa förändringar i lägenheten. Följande åtgärder får dock inte företas utan styrelsens tillstånd:</w:t>
      </w:r>
    </w:p>
    <w:p w14:paraId="0FA5EC5B" w14:textId="77777777" w:rsidR="00B073E9" w:rsidRPr="00B073E9" w:rsidRDefault="00B073E9" w:rsidP="00B073E9">
      <w:pPr>
        <w:rPr>
          <w:sz w:val="20"/>
          <w:szCs w:val="20"/>
        </w:rPr>
      </w:pPr>
    </w:p>
    <w:p w14:paraId="692662A6" w14:textId="0A6125F9" w:rsidR="00E901EC" w:rsidRPr="00B073E9" w:rsidRDefault="00B073E9" w:rsidP="00B073E9">
      <w:pPr>
        <w:rPr>
          <w:sz w:val="20"/>
          <w:szCs w:val="20"/>
        </w:rPr>
      </w:pPr>
      <w:r w:rsidRPr="00B073E9">
        <w:rPr>
          <w:sz w:val="20"/>
          <w:szCs w:val="20"/>
        </w:rPr>
        <w:t xml:space="preserve"> </w:t>
      </w:r>
      <w:r w:rsidR="00E901EC" w:rsidRPr="00B073E9">
        <w:rPr>
          <w:sz w:val="20"/>
          <w:szCs w:val="20"/>
        </w:rPr>
        <w:t>1.  ingrepp i en bärande konstruktion,</w:t>
      </w:r>
      <w:r w:rsidR="00E901EC" w:rsidRPr="00B073E9">
        <w:rPr>
          <w:sz w:val="20"/>
          <w:szCs w:val="20"/>
        </w:rPr>
        <w:br/>
        <w:t xml:space="preserve"> 2. installation eller ändring av ledningar för avlopp, </w:t>
      </w:r>
      <w:r w:rsidR="006B7AC9">
        <w:rPr>
          <w:sz w:val="20"/>
          <w:szCs w:val="20"/>
        </w:rPr>
        <w:br/>
        <w:t xml:space="preserve">     </w:t>
      </w:r>
      <w:r w:rsidR="00E901EC" w:rsidRPr="00B073E9">
        <w:rPr>
          <w:sz w:val="20"/>
          <w:szCs w:val="20"/>
        </w:rPr>
        <w:t>värme eller vatten,</w:t>
      </w:r>
      <w:r w:rsidR="00E901EC" w:rsidRPr="00B073E9">
        <w:rPr>
          <w:sz w:val="20"/>
          <w:szCs w:val="20"/>
        </w:rPr>
        <w:br/>
        <w:t xml:space="preserve"> 3. installation eller ändring av anordning för </w:t>
      </w:r>
      <w:r w:rsidR="006B7AC9">
        <w:rPr>
          <w:sz w:val="20"/>
          <w:szCs w:val="20"/>
        </w:rPr>
        <w:br/>
        <w:t xml:space="preserve">     v</w:t>
      </w:r>
      <w:r w:rsidR="00E901EC" w:rsidRPr="00B073E9">
        <w:rPr>
          <w:sz w:val="20"/>
          <w:szCs w:val="20"/>
        </w:rPr>
        <w:t>entilation,</w:t>
      </w:r>
      <w:r w:rsidR="00E901EC" w:rsidRPr="00B073E9">
        <w:rPr>
          <w:sz w:val="20"/>
          <w:szCs w:val="20"/>
        </w:rPr>
        <w:br/>
        <w:t> 4. installation eller ändring av eldstad eller rökkanal,</w:t>
      </w:r>
      <w:r w:rsidR="006B7AC9">
        <w:rPr>
          <w:sz w:val="20"/>
          <w:szCs w:val="20"/>
        </w:rPr>
        <w:br/>
        <w:t xml:space="preserve">    </w:t>
      </w:r>
      <w:r w:rsidR="00E901EC" w:rsidRPr="00B073E9">
        <w:rPr>
          <w:sz w:val="20"/>
          <w:szCs w:val="20"/>
        </w:rPr>
        <w:t xml:space="preserve"> eller annan påverkan på brandskyddet, eller</w:t>
      </w:r>
      <w:r w:rsidR="00E901EC" w:rsidRPr="00B073E9">
        <w:rPr>
          <w:sz w:val="20"/>
          <w:szCs w:val="20"/>
        </w:rPr>
        <w:br/>
        <w:t> 5. någon annan väsentlig förändring av lägenheten.</w:t>
      </w:r>
    </w:p>
    <w:p w14:paraId="00A356B2" w14:textId="77777777" w:rsidR="00E901EC" w:rsidRPr="00B073E9" w:rsidRDefault="00E901EC" w:rsidP="00E901EC">
      <w:pPr>
        <w:pStyle w:val="Normalwebb"/>
        <w:shd w:val="clear" w:color="auto" w:fill="FFFFFF"/>
        <w:rPr>
          <w:sz w:val="20"/>
          <w:szCs w:val="20"/>
        </w:rPr>
      </w:pPr>
      <w:r w:rsidRPr="00B073E9">
        <w:rPr>
          <w:sz w:val="20"/>
          <w:szCs w:val="20"/>
        </w:rPr>
        <w:t>För en lägenhet som har särskilda historiska, kulturhistoriska, miljömässiga eller konstnärliga värden krävs alltid tillstånd för en åtgärd som innebär att ett sådant värde påverkas.</w:t>
      </w:r>
    </w:p>
    <w:p w14:paraId="79BC7AB7" w14:textId="77777777" w:rsidR="00E901EC" w:rsidRPr="00B073E9" w:rsidRDefault="00E901EC" w:rsidP="00E901EC">
      <w:pPr>
        <w:rPr>
          <w:sz w:val="20"/>
          <w:szCs w:val="20"/>
        </w:rPr>
      </w:pPr>
      <w:r w:rsidRPr="00B073E9">
        <w:rPr>
          <w:sz w:val="20"/>
          <w:szCs w:val="20"/>
        </w:rPr>
        <w:t>Bostadsrättshavaren svarar för att förse styrelsen med erforderligt underlag för sitt beslut.</w:t>
      </w:r>
    </w:p>
    <w:p w14:paraId="4EBCBA99" w14:textId="77777777" w:rsidR="00E901EC" w:rsidRPr="00B073E9" w:rsidRDefault="00E901EC" w:rsidP="00E901EC">
      <w:pPr>
        <w:pStyle w:val="Normalwebb"/>
        <w:shd w:val="clear" w:color="auto" w:fill="FFFFFF"/>
        <w:rPr>
          <w:sz w:val="20"/>
          <w:szCs w:val="20"/>
        </w:rPr>
      </w:pPr>
      <w:r w:rsidRPr="00B073E9">
        <w:rPr>
          <w:sz w:val="20"/>
          <w:szCs w:val="20"/>
        </w:rPr>
        <w:t xml:space="preserve">Styrelsen får vägra att ge tillstånd till en åtgärd endast om den är till påtaglig skada eller olägenhet för föreningen. Ett tillstånd får förenas med villkor. Om bostadsrättshavaren är missnöjd med styrelsens beslut </w:t>
      </w:r>
      <w:r w:rsidRPr="00B073E9">
        <w:rPr>
          <w:sz w:val="20"/>
          <w:szCs w:val="20"/>
        </w:rPr>
        <w:lastRenderedPageBreak/>
        <w:t>får han eller hon begära att hyresnämnden prövar frågan. </w:t>
      </w:r>
    </w:p>
    <w:p w14:paraId="394F6868" w14:textId="77777777" w:rsidR="00E901EC" w:rsidRPr="00B073E9" w:rsidRDefault="00E901EC" w:rsidP="00E901EC">
      <w:pPr>
        <w:rPr>
          <w:sz w:val="20"/>
          <w:szCs w:val="20"/>
        </w:rPr>
      </w:pPr>
      <w:r w:rsidRPr="00B073E9">
        <w:rPr>
          <w:sz w:val="20"/>
          <w:szCs w:val="20"/>
        </w:rPr>
        <w:t>Bostadsrättshavaren svarar för att erforderliga myndighetstillstånd erhålls. Förändringar ska alltid utföras på ett fackmannamässigt sätt.</w:t>
      </w:r>
    </w:p>
    <w:bookmarkEnd w:id="10"/>
    <w:p w14:paraId="36653C0B" w14:textId="77777777" w:rsidR="00E901EC" w:rsidRPr="00B073E9" w:rsidRDefault="00E901EC" w:rsidP="00E901EC">
      <w:pPr>
        <w:rPr>
          <w:sz w:val="16"/>
          <w:szCs w:val="16"/>
        </w:rPr>
      </w:pPr>
    </w:p>
    <w:p w14:paraId="64BD38CD" w14:textId="77777777" w:rsidR="00E901EC" w:rsidRPr="00B073E9" w:rsidRDefault="00E901EC" w:rsidP="00E901EC">
      <w:pPr>
        <w:rPr>
          <w:sz w:val="16"/>
          <w:szCs w:val="16"/>
        </w:rPr>
      </w:pPr>
    </w:p>
    <w:p w14:paraId="4A390343" w14:textId="77777777" w:rsidR="00E901EC" w:rsidRPr="00B073E9" w:rsidRDefault="00E901EC" w:rsidP="00E901EC">
      <w:pPr>
        <w:jc w:val="center"/>
      </w:pPr>
      <w:r w:rsidRPr="00B073E9">
        <w:t>ANVÄNDNING AV BOSTADSRÄTTEN</w:t>
      </w:r>
    </w:p>
    <w:p w14:paraId="083F05AC" w14:textId="77777777" w:rsidR="00E901EC" w:rsidRPr="00B073E9" w:rsidRDefault="00E901EC" w:rsidP="00E901EC">
      <w:pPr>
        <w:rPr>
          <w:sz w:val="16"/>
          <w:szCs w:val="16"/>
        </w:rPr>
      </w:pPr>
    </w:p>
    <w:p w14:paraId="74C95346" w14:textId="3C0F194D" w:rsidR="00E901EC" w:rsidRPr="00B073E9" w:rsidRDefault="00E901EC" w:rsidP="00E901EC">
      <w:r w:rsidRPr="00B073E9">
        <w:t>§ 44 Användning av bostadsrätten</w:t>
      </w:r>
      <w:r w:rsidR="006D36E9">
        <w:t xml:space="preserve"> och mark</w:t>
      </w:r>
    </w:p>
    <w:p w14:paraId="6A8CA2AE" w14:textId="3F4DDA81" w:rsidR="00E901EC" w:rsidRPr="00AB6BE5" w:rsidRDefault="00E901EC" w:rsidP="00E901EC">
      <w:pPr>
        <w:rPr>
          <w:sz w:val="20"/>
          <w:szCs w:val="20"/>
        </w:rPr>
      </w:pPr>
      <w:r w:rsidRPr="00B073E9">
        <w:rPr>
          <w:sz w:val="20"/>
          <w:szCs w:val="20"/>
        </w:rPr>
        <w:t>Bostadsrättshavaren får inte använda lägenheten för något annat ändamål än det avsedda. Föreningen får dock endast åberopa avvikelser som är av avsevärd betydelse för föreningen eller någon annan medlem i föreningen.</w:t>
      </w:r>
      <w:r w:rsidR="008A4161">
        <w:rPr>
          <w:sz w:val="20"/>
          <w:szCs w:val="20"/>
        </w:rPr>
        <w:t xml:space="preserve"> </w:t>
      </w:r>
      <w:r w:rsidR="008A4161">
        <w:rPr>
          <w:sz w:val="20"/>
          <w:szCs w:val="20"/>
        </w:rPr>
        <w:br/>
      </w:r>
      <w:r w:rsidR="008A4161" w:rsidRPr="00AB6BE5">
        <w:rPr>
          <w:sz w:val="20"/>
          <w:szCs w:val="20"/>
        </w:rPr>
        <w:t>Mark runt bostadsrätten upplåts med stöd av nyttjanderätt. Detta innebär att alla former av byggnationer på mark ska styrelsen godkänna och beslu</w:t>
      </w:r>
      <w:r w:rsidR="009E4A08" w:rsidRPr="00AB6BE5">
        <w:rPr>
          <w:sz w:val="20"/>
          <w:szCs w:val="20"/>
        </w:rPr>
        <w:t xml:space="preserve">t protokollföras. Planteringar </w:t>
      </w:r>
      <w:r w:rsidR="008A4161" w:rsidRPr="00AB6BE5">
        <w:rPr>
          <w:sz w:val="20"/>
          <w:szCs w:val="20"/>
        </w:rPr>
        <w:t>kan anläggas utan styrelsens beslut så länge dessa inte inskränker på grannarnas utsikt etc.</w:t>
      </w:r>
    </w:p>
    <w:p w14:paraId="4759547D" w14:textId="77777777" w:rsidR="00E901EC" w:rsidRPr="00B073E9" w:rsidRDefault="00E901EC" w:rsidP="00E901EC">
      <w:pPr>
        <w:pStyle w:val="Normalwebb"/>
        <w:shd w:val="clear" w:color="auto" w:fill="FFFFFF"/>
        <w:spacing w:after="0" w:afterAutospacing="0"/>
      </w:pPr>
      <w:r w:rsidRPr="00B073E9">
        <w:t>§ 45 Störningar m.m.</w:t>
      </w:r>
    </w:p>
    <w:p w14:paraId="490B0937" w14:textId="3A9B74CA" w:rsidR="00E901EC" w:rsidRPr="00B073E9" w:rsidRDefault="00E901EC" w:rsidP="00E901EC">
      <w:pPr>
        <w:pStyle w:val="Normalwebb"/>
        <w:shd w:val="clear" w:color="auto" w:fill="FFFFFF"/>
        <w:spacing w:before="0" w:beforeAutospacing="0" w:after="0" w:afterAutospacing="0"/>
        <w:rPr>
          <w:sz w:val="20"/>
          <w:szCs w:val="20"/>
        </w:rPr>
      </w:pPr>
      <w:r w:rsidRPr="00B073E9">
        <w:rPr>
          <w:sz w:val="20"/>
          <w:szCs w:val="20"/>
        </w:rPr>
        <w:t>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Bostadsrättshavaren ska även rätta sig efter föreningen</w:t>
      </w:r>
      <w:r w:rsidR="00C95418">
        <w:rPr>
          <w:sz w:val="20"/>
          <w:szCs w:val="20"/>
        </w:rPr>
        <w:t>s</w:t>
      </w:r>
      <w:r w:rsidRPr="00B073E9">
        <w:rPr>
          <w:sz w:val="20"/>
          <w:szCs w:val="20"/>
        </w:rPr>
        <w:t xml:space="preserve"> ordningsregler.</w:t>
      </w:r>
    </w:p>
    <w:p w14:paraId="476D5999" w14:textId="77777777" w:rsidR="00E901EC" w:rsidRPr="00B073E9" w:rsidRDefault="00E901EC" w:rsidP="00E901EC">
      <w:pPr>
        <w:pStyle w:val="Normalwebb"/>
        <w:shd w:val="clear" w:color="auto" w:fill="FFFFFF"/>
        <w:spacing w:before="0" w:beforeAutospacing="0" w:after="0" w:afterAutospacing="0"/>
        <w:rPr>
          <w:sz w:val="20"/>
          <w:szCs w:val="20"/>
        </w:rPr>
      </w:pPr>
    </w:p>
    <w:p w14:paraId="49131B86" w14:textId="41AC00D4" w:rsidR="00E901EC" w:rsidRPr="00B073E9" w:rsidRDefault="00E901EC" w:rsidP="00E901EC">
      <w:pPr>
        <w:rPr>
          <w:sz w:val="20"/>
          <w:szCs w:val="20"/>
        </w:rPr>
      </w:pPr>
      <w:r w:rsidRPr="00B073E9">
        <w:rPr>
          <w:sz w:val="20"/>
          <w:szCs w:val="20"/>
        </w:rPr>
        <w:t xml:space="preserve">Detta gäller även för mark, förråd eller annat lägenhetskomplement som ingår i bostadsrätten. </w:t>
      </w:r>
    </w:p>
    <w:p w14:paraId="7D13AE74" w14:textId="77777777" w:rsidR="00E901EC" w:rsidRPr="00B073E9" w:rsidRDefault="00E901EC" w:rsidP="00E901EC">
      <w:pPr>
        <w:pStyle w:val="Normalwebb"/>
        <w:shd w:val="clear" w:color="auto" w:fill="FFFFFF"/>
        <w:rPr>
          <w:sz w:val="20"/>
          <w:szCs w:val="20"/>
        </w:rPr>
      </w:pPr>
      <w:r w:rsidRPr="00B073E9">
        <w:rPr>
          <w:sz w:val="20"/>
          <w:szCs w:val="20"/>
        </w:rPr>
        <w:t>Bostadsrättshavaren ansvarar vidare för att bestämmelserna även följs av den som hör till hushållet, gästar bostadsrättshavaren eller som utför arbete för bostadsrättshavarens räkning.</w:t>
      </w:r>
    </w:p>
    <w:p w14:paraId="7718A2FB" w14:textId="77777777" w:rsidR="00E901EC" w:rsidRPr="00AB6BE5" w:rsidRDefault="00E901EC" w:rsidP="00E901EC">
      <w:pPr>
        <w:pStyle w:val="Normalwebb"/>
        <w:shd w:val="clear" w:color="auto" w:fill="FFFFFF"/>
        <w:rPr>
          <w:sz w:val="20"/>
          <w:szCs w:val="20"/>
        </w:rPr>
      </w:pPr>
      <w:r w:rsidRPr="00AB6BE5">
        <w:rPr>
          <w:sz w:val="20"/>
          <w:szCs w:val="20"/>
        </w:rPr>
        <w:t>Om bostadsrättshavaren vet eller har anledning att misstänka att ett föremål är behäftat med ohyra får detta inte tas in i lägenheten.</w:t>
      </w:r>
      <w:bookmarkStart w:id="11" w:name="_GoBack"/>
      <w:bookmarkEnd w:id="11"/>
    </w:p>
    <w:p w14:paraId="0731675B" w14:textId="77777777" w:rsidR="00E901EC" w:rsidRPr="00B073E9" w:rsidRDefault="00E901EC" w:rsidP="00E901EC">
      <w:pPr>
        <w:rPr>
          <w:sz w:val="20"/>
          <w:szCs w:val="20"/>
        </w:rPr>
      </w:pPr>
      <w:r w:rsidRPr="00B073E9">
        <w:rPr>
          <w:bCs/>
        </w:rPr>
        <w:t>§ 46 Tillträdesrätt</w:t>
      </w:r>
    </w:p>
    <w:p w14:paraId="0D56BE64" w14:textId="77777777" w:rsidR="00E901EC" w:rsidRPr="00B073E9" w:rsidRDefault="00E901EC" w:rsidP="00E901EC">
      <w:pPr>
        <w:rPr>
          <w:sz w:val="20"/>
          <w:szCs w:val="20"/>
        </w:rPr>
      </w:pPr>
      <w:r w:rsidRPr="00B073E9">
        <w:rPr>
          <w:sz w:val="20"/>
          <w:szCs w:val="20"/>
        </w:rPr>
        <w:t>Företrädare för föreningen har rätt att få komma in i lägenheten när det behövs för tillsyn eller för att utföra arbete som föreningen svarar för eller har rätt att utföra.</w:t>
      </w:r>
    </w:p>
    <w:p w14:paraId="53D2BBDF" w14:textId="77777777" w:rsidR="00E901EC" w:rsidRPr="00B073E9" w:rsidRDefault="00E901EC" w:rsidP="00E901EC">
      <w:pPr>
        <w:rPr>
          <w:sz w:val="20"/>
          <w:szCs w:val="20"/>
        </w:rPr>
      </w:pPr>
    </w:p>
    <w:p w14:paraId="4577E2C2" w14:textId="0A2CB084" w:rsidR="00E901EC" w:rsidRDefault="00E901EC" w:rsidP="00E901EC">
      <w:pPr>
        <w:rPr>
          <w:sz w:val="20"/>
          <w:szCs w:val="20"/>
        </w:rPr>
      </w:pPr>
      <w:r w:rsidRPr="00B073E9">
        <w:rPr>
          <w:sz w:val="20"/>
          <w:szCs w:val="20"/>
        </w:rPr>
        <w:t>Om bostadsrättshavaren inte lämnar föreningen tillträde till lägenheten, när föreningen har rätt till det, kan styrelsen ansöka om särskild handräckning hos kronofogdemyndigheten.</w:t>
      </w:r>
    </w:p>
    <w:p w14:paraId="6F7C5E04" w14:textId="77777777" w:rsidR="006B7AC9" w:rsidRPr="00B073E9" w:rsidRDefault="006B7AC9" w:rsidP="00E901EC">
      <w:pPr>
        <w:rPr>
          <w:sz w:val="20"/>
          <w:szCs w:val="20"/>
        </w:rPr>
      </w:pPr>
    </w:p>
    <w:p w14:paraId="2343190D" w14:textId="77777777" w:rsidR="00E901EC" w:rsidRPr="00B073E9" w:rsidRDefault="00E901EC" w:rsidP="00E901EC">
      <w:pPr>
        <w:rPr>
          <w:sz w:val="20"/>
          <w:szCs w:val="20"/>
        </w:rPr>
      </w:pPr>
      <w:r w:rsidRPr="00B073E9">
        <w:t>§ 47 Andrahandsupplåtelse</w:t>
      </w:r>
    </w:p>
    <w:p w14:paraId="6024C2C4" w14:textId="65F53EB9" w:rsidR="00E901EC" w:rsidRPr="006556C9" w:rsidRDefault="00E901EC" w:rsidP="00E901EC">
      <w:pPr>
        <w:rPr>
          <w:color w:val="000000" w:themeColor="text1"/>
          <w:sz w:val="20"/>
          <w:szCs w:val="20"/>
        </w:rPr>
      </w:pPr>
      <w:r w:rsidRPr="00B073E9">
        <w:rPr>
          <w:sz w:val="20"/>
          <w:szCs w:val="20"/>
        </w:rPr>
        <w:t xml:space="preserve">En bostadsrättshavare får upplåta sin lägenhet i andra hand till annan för självständigt brukande endast om styrelsen ger sitt skriftliga samtycke. Bostadsrättshavare ska skriftligen hos styrelsen ansöka </w:t>
      </w:r>
      <w:r w:rsidRPr="00B073E9">
        <w:rPr>
          <w:sz w:val="20"/>
          <w:szCs w:val="20"/>
        </w:rPr>
        <w:t>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w:t>
      </w:r>
      <w:r w:rsidR="00D77E2A">
        <w:rPr>
          <w:sz w:val="20"/>
          <w:szCs w:val="20"/>
        </w:rPr>
        <w:br/>
      </w:r>
      <w:r w:rsidR="00153AC2" w:rsidRPr="00AB6BE5">
        <w:rPr>
          <w:sz w:val="20"/>
          <w:szCs w:val="20"/>
        </w:rPr>
        <w:t>Bostadsrätt får uthyras maximalt 2 veckor/kalenderår</w:t>
      </w:r>
      <w:r w:rsidR="006556C9" w:rsidRPr="00AB6BE5">
        <w:rPr>
          <w:sz w:val="20"/>
          <w:szCs w:val="20"/>
        </w:rPr>
        <w:t xml:space="preserve"> till extern hyresgäst</w:t>
      </w:r>
      <w:r w:rsidR="00153AC2" w:rsidRPr="00AB6BE5">
        <w:rPr>
          <w:sz w:val="20"/>
          <w:szCs w:val="20"/>
        </w:rPr>
        <w:t>.</w:t>
      </w:r>
      <w:r w:rsidRPr="00AB6BE5">
        <w:rPr>
          <w:sz w:val="20"/>
          <w:szCs w:val="20"/>
        </w:rPr>
        <w:t xml:space="preserve"> </w:t>
      </w:r>
      <w:r w:rsidR="006556C9" w:rsidRPr="00AB6BE5">
        <w:rPr>
          <w:sz w:val="20"/>
          <w:szCs w:val="20"/>
        </w:rPr>
        <w:t>Denna rätt till uthyrning gäller utan styrelsens beslut. Dock bra om information ges.</w:t>
      </w:r>
    </w:p>
    <w:p w14:paraId="7D50B822" w14:textId="77777777" w:rsidR="00E901EC" w:rsidRPr="006556C9" w:rsidRDefault="00E901EC" w:rsidP="00E901EC">
      <w:pPr>
        <w:rPr>
          <w:color w:val="000000" w:themeColor="text1"/>
          <w:sz w:val="20"/>
          <w:szCs w:val="20"/>
        </w:rPr>
      </w:pPr>
    </w:p>
    <w:p w14:paraId="1CB4F5E0" w14:textId="77777777" w:rsidR="00E901EC" w:rsidRPr="00B073E9" w:rsidRDefault="00E901EC" w:rsidP="00E901EC">
      <w:pPr>
        <w:rPr>
          <w:sz w:val="20"/>
          <w:szCs w:val="20"/>
        </w:rPr>
      </w:pPr>
      <w:r w:rsidRPr="00B073E9">
        <w:t xml:space="preserve">§ 48 Inneboende </w:t>
      </w:r>
    </w:p>
    <w:p w14:paraId="65496039" w14:textId="77777777" w:rsidR="00E901EC" w:rsidRPr="00B073E9" w:rsidRDefault="00E901EC" w:rsidP="00E901EC">
      <w:pPr>
        <w:rPr>
          <w:sz w:val="20"/>
          <w:szCs w:val="20"/>
        </w:rPr>
      </w:pPr>
      <w:r w:rsidRPr="00B073E9">
        <w:rPr>
          <w:sz w:val="20"/>
          <w:szCs w:val="20"/>
        </w:rPr>
        <w:t>Bostadsrättshavare får inte låta utomstående personer bo i lägenheten, om det kan medföra olägenhet för föreningen eller annan medlem.</w:t>
      </w:r>
    </w:p>
    <w:p w14:paraId="7565F08C" w14:textId="77777777" w:rsidR="00E901EC" w:rsidRPr="00B073E9" w:rsidRDefault="00E901EC" w:rsidP="00E901EC">
      <w:pPr>
        <w:rPr>
          <w:sz w:val="16"/>
          <w:szCs w:val="16"/>
        </w:rPr>
      </w:pPr>
    </w:p>
    <w:p w14:paraId="62CA303B" w14:textId="77777777" w:rsidR="00E901EC" w:rsidRPr="00B073E9" w:rsidRDefault="00E901EC" w:rsidP="00E901EC">
      <w:pPr>
        <w:jc w:val="center"/>
        <w:rPr>
          <w:sz w:val="16"/>
          <w:szCs w:val="16"/>
        </w:rPr>
      </w:pPr>
      <w:r w:rsidRPr="00B073E9">
        <w:rPr>
          <w:sz w:val="16"/>
          <w:szCs w:val="16"/>
        </w:rPr>
        <w:br/>
      </w:r>
      <w:r w:rsidRPr="00B073E9">
        <w:t>FÖRVERKANDE</w:t>
      </w:r>
      <w:r w:rsidRPr="00B073E9">
        <w:br/>
      </w:r>
    </w:p>
    <w:p w14:paraId="01A92D91" w14:textId="77777777" w:rsidR="00E901EC" w:rsidRPr="00B073E9" w:rsidRDefault="00E901EC" w:rsidP="00E901EC">
      <w:r w:rsidRPr="00B073E9">
        <w:t>§ 49 Förverkandegrunder</w:t>
      </w:r>
    </w:p>
    <w:p w14:paraId="5245B6E4" w14:textId="6E33F3F6" w:rsidR="00E901EC" w:rsidRPr="00B073E9" w:rsidRDefault="00E901EC" w:rsidP="00E901EC">
      <w:pPr>
        <w:pStyle w:val="Brdtext3"/>
        <w:spacing w:after="0"/>
        <w:rPr>
          <w:sz w:val="20"/>
          <w:szCs w:val="20"/>
        </w:rPr>
      </w:pPr>
      <w:r w:rsidRPr="00B073E9">
        <w:rPr>
          <w:sz w:val="20"/>
          <w:szCs w:val="20"/>
        </w:rPr>
        <w:t>Nyttjanderätten till en lägenhet som innehas med bostadsrätt kan förverkas och föreningen kan säga upp bostadsrättshavaren till avflyttning i följande fall:</w:t>
      </w:r>
    </w:p>
    <w:p w14:paraId="5A230925" w14:textId="77777777" w:rsidR="00B073E9" w:rsidRPr="00B073E9" w:rsidRDefault="00B073E9" w:rsidP="00E901EC">
      <w:pPr>
        <w:pStyle w:val="Brdtext3"/>
        <w:spacing w:after="0"/>
        <w:rPr>
          <w:sz w:val="20"/>
          <w:szCs w:val="20"/>
        </w:rPr>
      </w:pPr>
    </w:p>
    <w:p w14:paraId="578630E7"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dröjer med att betala insats, upplåtelseavgift, årsavgift eller avgift för andrahandsupplåtelse </w:t>
      </w:r>
    </w:p>
    <w:p w14:paraId="520EFEAF"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utan samtycke upplåts i andra hand </w:t>
      </w:r>
    </w:p>
    <w:p w14:paraId="244D6794"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inrymmer utomstående personer till men för förening eller annan medlem </w:t>
      </w:r>
    </w:p>
    <w:p w14:paraId="488B50BD"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används för annat ändamål än vad den är avsedd för och avvikelsen är av väsentlig betydelse för föreningen eller någon medlem </w:t>
      </w:r>
    </w:p>
    <w:p w14:paraId="134000FF" w14:textId="0D22B61F" w:rsidR="00E901EC" w:rsidRPr="00B073E9" w:rsidRDefault="00E901EC" w:rsidP="00B073E9">
      <w:pPr>
        <w:pStyle w:val="Liststycke"/>
        <w:numPr>
          <w:ilvl w:val="0"/>
          <w:numId w:val="11"/>
        </w:numPr>
        <w:rPr>
          <w:strike/>
          <w:sz w:val="20"/>
          <w:szCs w:val="20"/>
        </w:rPr>
      </w:pPr>
      <w:r w:rsidRPr="00B073E9">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1972F4FB" w14:textId="77777777" w:rsidR="00E901EC" w:rsidRPr="00B073E9" w:rsidRDefault="00E901EC" w:rsidP="00E901EC">
      <w:pPr>
        <w:pStyle w:val="Liststycke"/>
        <w:numPr>
          <w:ilvl w:val="0"/>
          <w:numId w:val="11"/>
        </w:numPr>
        <w:rPr>
          <w:strike/>
          <w:sz w:val="20"/>
          <w:szCs w:val="20"/>
        </w:rPr>
      </w:pPr>
      <w:r w:rsidRPr="00B073E9">
        <w:rPr>
          <w:sz w:val="20"/>
          <w:szCs w:val="20"/>
          <w:shd w:val="clear" w:color="auto" w:fill="FFFFFF"/>
        </w:rPr>
        <w:t>om lägenheten vanvårdas, eller om bostadsrättshavaren utsätter de som bor i omgivningen för störningar i boendet, eller</w:t>
      </w:r>
    </w:p>
    <w:p w14:paraId="6A2CF974" w14:textId="77777777" w:rsidR="00E901EC" w:rsidRPr="00B073E9" w:rsidRDefault="00E901EC" w:rsidP="00E901EC">
      <w:pPr>
        <w:pStyle w:val="Liststycke"/>
        <w:tabs>
          <w:tab w:val="clear" w:pos="5400"/>
        </w:tabs>
        <w:ind w:left="284"/>
        <w:rPr>
          <w:strike/>
          <w:sz w:val="20"/>
          <w:szCs w:val="20"/>
        </w:rPr>
      </w:pPr>
      <w:r w:rsidRPr="00B073E9">
        <w:rPr>
          <w:sz w:val="20"/>
          <w:szCs w:val="20"/>
          <w:shd w:val="clear" w:color="auto" w:fill="FFFFFF"/>
        </w:rPr>
        <w:t xml:space="preserve">inte iakttar reglerna om sundhet, ordning och gott skick eller </w:t>
      </w:r>
      <w:r w:rsidRPr="00B073E9">
        <w:rPr>
          <w:sz w:val="20"/>
          <w:szCs w:val="20"/>
        </w:rPr>
        <w:t>föreningens ordningsregler</w:t>
      </w:r>
    </w:p>
    <w:p w14:paraId="5A6AC0CA"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inte lämnar tillträde till lägenheten och inte kan visa giltig ursäkt för detta </w:t>
      </w:r>
    </w:p>
    <w:p w14:paraId="4C72E391"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inte fullgör annan skyldighet och det måste anses vara av synnerlig vikt för föreningen att skyldigheten fullgörs </w:t>
      </w:r>
    </w:p>
    <w:p w14:paraId="6E9117E0" w14:textId="6C51742D" w:rsidR="00E901EC" w:rsidRPr="00B073E9" w:rsidRDefault="00E901EC" w:rsidP="00E901EC">
      <w:pPr>
        <w:pStyle w:val="Liststycke"/>
        <w:numPr>
          <w:ilvl w:val="0"/>
          <w:numId w:val="11"/>
        </w:numPr>
        <w:rPr>
          <w:sz w:val="20"/>
          <w:szCs w:val="20"/>
        </w:rPr>
      </w:pPr>
      <w:r w:rsidRPr="00B073E9">
        <w:rPr>
          <w:sz w:val="20"/>
          <w:szCs w:val="20"/>
        </w:rPr>
        <w:t>lägenheten helt eller till väsentlig del används för näringsverksamhet eller därmed likartad</w:t>
      </w:r>
      <w:r w:rsidR="007A0B11">
        <w:rPr>
          <w:sz w:val="20"/>
          <w:szCs w:val="20"/>
        </w:rPr>
        <w:t xml:space="preserve"> </w:t>
      </w:r>
      <w:r w:rsidRPr="00B073E9">
        <w:rPr>
          <w:sz w:val="20"/>
          <w:szCs w:val="20"/>
        </w:rPr>
        <w:t xml:space="preserve">verksamhet, vilken till en inte oväsentlig del ingår i brottsligt förfarande eller för tillfälliga sexuella förbindelser mot ersättning </w:t>
      </w:r>
    </w:p>
    <w:p w14:paraId="4F4DE349" w14:textId="77777777" w:rsidR="00E901EC" w:rsidRPr="00B073E9" w:rsidRDefault="00E901EC" w:rsidP="00E901EC">
      <w:pPr>
        <w:pStyle w:val="Liststycke"/>
        <w:numPr>
          <w:ilvl w:val="0"/>
          <w:numId w:val="11"/>
        </w:numPr>
        <w:rPr>
          <w:sz w:val="20"/>
          <w:szCs w:val="20"/>
        </w:rPr>
      </w:pPr>
      <w:r w:rsidRPr="00B073E9">
        <w:rPr>
          <w:sz w:val="20"/>
          <w:szCs w:val="20"/>
          <w:shd w:val="clear" w:color="auto" w:fill="FFFFFF"/>
        </w:rPr>
        <w:t>bostadsrättshavaren utan behövligt tillstånd utför en förändring av lägenhet som anges i § 43</w:t>
      </w:r>
    </w:p>
    <w:p w14:paraId="7A154B8C" w14:textId="2B1A99BE" w:rsidR="00E901EC" w:rsidRDefault="00E901EC" w:rsidP="00E901EC">
      <w:pPr>
        <w:pStyle w:val="Liststycke"/>
        <w:tabs>
          <w:tab w:val="clear" w:pos="5400"/>
        </w:tabs>
        <w:ind w:left="0"/>
        <w:rPr>
          <w:sz w:val="20"/>
          <w:szCs w:val="20"/>
        </w:rPr>
      </w:pPr>
    </w:p>
    <w:p w14:paraId="3688D97A" w14:textId="77777777" w:rsidR="003A2796" w:rsidRDefault="003A2796" w:rsidP="00E901EC">
      <w:pPr>
        <w:pStyle w:val="Liststycke"/>
        <w:tabs>
          <w:tab w:val="clear" w:pos="5400"/>
        </w:tabs>
        <w:ind w:left="0"/>
        <w:rPr>
          <w:sz w:val="20"/>
          <w:szCs w:val="20"/>
        </w:rPr>
      </w:pPr>
    </w:p>
    <w:p w14:paraId="1C3CAE67" w14:textId="77777777" w:rsidR="00B073E9" w:rsidRPr="00B073E9" w:rsidRDefault="00B073E9" w:rsidP="00E901EC">
      <w:pPr>
        <w:pStyle w:val="Liststycke"/>
        <w:tabs>
          <w:tab w:val="clear" w:pos="5400"/>
        </w:tabs>
        <w:ind w:left="0"/>
        <w:rPr>
          <w:sz w:val="20"/>
          <w:szCs w:val="20"/>
        </w:rPr>
      </w:pPr>
    </w:p>
    <w:p w14:paraId="1E002682" w14:textId="77777777" w:rsidR="00E901EC" w:rsidRPr="00B073E9" w:rsidRDefault="00E901EC" w:rsidP="00E901EC">
      <w:pPr>
        <w:pStyle w:val="Liststycke"/>
        <w:tabs>
          <w:tab w:val="clear" w:pos="5400"/>
        </w:tabs>
        <w:ind w:left="0"/>
      </w:pPr>
      <w:r w:rsidRPr="00B073E9">
        <w:rPr>
          <w:bCs/>
        </w:rPr>
        <w:t>§ 50 Hinder för förverkande</w:t>
      </w:r>
    </w:p>
    <w:p w14:paraId="06D20B64" w14:textId="77777777" w:rsidR="00E901EC" w:rsidRPr="00B073E9" w:rsidRDefault="00E901EC" w:rsidP="00E901EC">
      <w:pPr>
        <w:rPr>
          <w:sz w:val="20"/>
          <w:szCs w:val="20"/>
        </w:rPr>
      </w:pPr>
      <w:r w:rsidRPr="00B073E9">
        <w:rPr>
          <w:sz w:val="20"/>
          <w:szCs w:val="20"/>
        </w:rPr>
        <w:lastRenderedPageBreak/>
        <w:t>Nyttjanderätten är inte förverkad om det som ligger bostadsrättshavaren till last är av liten betydelse. I enlighet med bostadsrättslagens regler ska föreningen normalt</w:t>
      </w:r>
      <w:r w:rsidRPr="00B073E9">
        <w:rPr>
          <w:b/>
          <w:i/>
          <w:sz w:val="20"/>
          <w:szCs w:val="20"/>
        </w:rPr>
        <w:t xml:space="preserve"> </w:t>
      </w:r>
      <w:r w:rsidRPr="00B073E9">
        <w:rPr>
          <w:sz w:val="20"/>
          <w:szCs w:val="20"/>
        </w:rPr>
        <w:t>uppmana bostadsrättshavaren att vidta rättelse innan föreningen har rätt säga upp bostadsrätten. Sker rättelse kan bostadsrättshavaren inte skiljas från bostadsrätten.</w:t>
      </w:r>
    </w:p>
    <w:p w14:paraId="430BBDB7" w14:textId="77777777" w:rsidR="00E901EC" w:rsidRPr="00B073E9" w:rsidRDefault="00E901EC" w:rsidP="00E901EC">
      <w:pPr>
        <w:rPr>
          <w:sz w:val="20"/>
          <w:szCs w:val="20"/>
        </w:rPr>
      </w:pPr>
    </w:p>
    <w:p w14:paraId="3479ECC6" w14:textId="77777777" w:rsidR="00E901EC" w:rsidRPr="00B073E9" w:rsidRDefault="00E901EC" w:rsidP="00E901EC">
      <w:pPr>
        <w:rPr>
          <w:sz w:val="20"/>
          <w:szCs w:val="20"/>
        </w:rPr>
      </w:pPr>
      <w:r w:rsidRPr="00B073E9">
        <w:rPr>
          <w:bCs/>
        </w:rPr>
        <w:t>§ 51 Ersättning vid uppsägning</w:t>
      </w:r>
    </w:p>
    <w:p w14:paraId="447D32DC" w14:textId="77777777" w:rsidR="00E901EC" w:rsidRPr="00B073E9" w:rsidRDefault="00E901EC" w:rsidP="00E901EC">
      <w:pPr>
        <w:rPr>
          <w:sz w:val="20"/>
          <w:szCs w:val="20"/>
        </w:rPr>
      </w:pPr>
      <w:r w:rsidRPr="00B073E9">
        <w:rPr>
          <w:sz w:val="20"/>
          <w:szCs w:val="20"/>
        </w:rPr>
        <w:t>Om föreningen säger upp bostadsrättshavaren till avflyttning har föreningen rätt till skadestånd.</w:t>
      </w:r>
    </w:p>
    <w:p w14:paraId="1214EDFA" w14:textId="77777777" w:rsidR="00E901EC" w:rsidRPr="00B073E9" w:rsidRDefault="00E901EC" w:rsidP="00E901EC">
      <w:pPr>
        <w:rPr>
          <w:sz w:val="20"/>
          <w:szCs w:val="20"/>
        </w:rPr>
      </w:pPr>
    </w:p>
    <w:p w14:paraId="47FA514F" w14:textId="77777777" w:rsidR="00E901EC" w:rsidRPr="00B073E9" w:rsidRDefault="00E901EC" w:rsidP="00E901EC">
      <w:pPr>
        <w:rPr>
          <w:sz w:val="20"/>
          <w:szCs w:val="20"/>
        </w:rPr>
      </w:pPr>
      <w:r w:rsidRPr="00B073E9">
        <w:rPr>
          <w:bCs/>
        </w:rPr>
        <w:t>§ 52 Tvångsförsäljning</w:t>
      </w:r>
    </w:p>
    <w:p w14:paraId="690E1418" w14:textId="77777777" w:rsidR="00E901EC" w:rsidRPr="00B073E9" w:rsidRDefault="00E901EC" w:rsidP="00E901EC">
      <w:pPr>
        <w:rPr>
          <w:sz w:val="20"/>
          <w:szCs w:val="20"/>
        </w:rPr>
      </w:pPr>
      <w:r w:rsidRPr="00B073E9">
        <w:rPr>
          <w:sz w:val="20"/>
          <w:szCs w:val="20"/>
        </w:rPr>
        <w:t>Har bostadsrättshavaren blivit skild från lägenheten till följd av uppsägning kan bostadsrätten komma att tvångsförsäljas av kronofogden enligt reglerna i bostadsrättslagen.</w:t>
      </w:r>
    </w:p>
    <w:p w14:paraId="5C25D919" w14:textId="77777777" w:rsidR="00E901EC" w:rsidRPr="00B073E9" w:rsidRDefault="00E901EC" w:rsidP="00E901EC">
      <w:pPr>
        <w:rPr>
          <w:sz w:val="16"/>
          <w:szCs w:val="16"/>
        </w:rPr>
      </w:pPr>
    </w:p>
    <w:p w14:paraId="33068201" w14:textId="77777777" w:rsidR="00E901EC" w:rsidRPr="00B073E9" w:rsidRDefault="00E901EC" w:rsidP="00E901EC">
      <w:pPr>
        <w:rPr>
          <w:sz w:val="16"/>
          <w:szCs w:val="16"/>
        </w:rPr>
      </w:pPr>
    </w:p>
    <w:p w14:paraId="1BB625C0" w14:textId="77777777" w:rsidR="00E901EC" w:rsidRPr="00B073E9" w:rsidRDefault="00E901EC" w:rsidP="00E901EC">
      <w:pPr>
        <w:jc w:val="center"/>
      </w:pPr>
      <w:r w:rsidRPr="00B073E9">
        <w:t>ÖVRIGT</w:t>
      </w:r>
    </w:p>
    <w:p w14:paraId="35D2F1DF" w14:textId="77777777" w:rsidR="00E901EC" w:rsidRPr="00B073E9" w:rsidRDefault="00E901EC" w:rsidP="00E901EC">
      <w:pPr>
        <w:rPr>
          <w:sz w:val="16"/>
          <w:szCs w:val="16"/>
        </w:rPr>
      </w:pPr>
    </w:p>
    <w:p w14:paraId="7895B78C"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53 Meddelanden</w:t>
      </w:r>
    </w:p>
    <w:p w14:paraId="22AF7743" w14:textId="40589FA1" w:rsidR="00E901EC" w:rsidRPr="00B073E9" w:rsidRDefault="00E901EC" w:rsidP="00E901EC">
      <w:pPr>
        <w:rPr>
          <w:sz w:val="20"/>
          <w:szCs w:val="20"/>
        </w:rPr>
      </w:pPr>
      <w:r w:rsidRPr="00B073E9">
        <w:rPr>
          <w:sz w:val="20"/>
          <w:szCs w:val="20"/>
        </w:rPr>
        <w:t>Meddelanden anslås på föreningens webbplats, genom e-post eller utdelning.</w:t>
      </w:r>
    </w:p>
    <w:p w14:paraId="407F137E" w14:textId="77777777" w:rsidR="00E901EC" w:rsidRPr="00B073E9" w:rsidRDefault="00E901EC" w:rsidP="00E901EC">
      <w:pPr>
        <w:rPr>
          <w:sz w:val="20"/>
          <w:szCs w:val="20"/>
        </w:rPr>
      </w:pPr>
    </w:p>
    <w:p w14:paraId="661B8D8E" w14:textId="77777777" w:rsidR="00E901EC" w:rsidRPr="00B073E9" w:rsidRDefault="00E901EC" w:rsidP="00E901EC">
      <w:pPr>
        <w:rPr>
          <w:sz w:val="20"/>
          <w:szCs w:val="20"/>
        </w:rPr>
      </w:pPr>
      <w:bookmarkStart w:id="12" w:name="_Hlk124176637"/>
      <w:r w:rsidRPr="00B073E9">
        <w:t>§ 54 Framtida underhåll</w:t>
      </w:r>
    </w:p>
    <w:p w14:paraId="4A12770C" w14:textId="5E1E6733" w:rsidR="00E901EC" w:rsidRPr="00B073E9" w:rsidRDefault="00E901EC" w:rsidP="00E901EC">
      <w:pPr>
        <w:rPr>
          <w:sz w:val="20"/>
          <w:szCs w:val="20"/>
        </w:rPr>
      </w:pPr>
      <w:r w:rsidRPr="00B073E9">
        <w:rPr>
          <w:sz w:val="20"/>
          <w:szCs w:val="20"/>
        </w:rPr>
        <w:t>Styrelsen bör upprätta och årligen följa upp en underhållsplan</w:t>
      </w:r>
      <w:r w:rsidR="006556C9">
        <w:rPr>
          <w:sz w:val="20"/>
          <w:szCs w:val="20"/>
        </w:rPr>
        <w:t>.</w:t>
      </w:r>
      <w:r w:rsidRPr="00B073E9">
        <w:rPr>
          <w:sz w:val="20"/>
          <w:szCs w:val="20"/>
        </w:rPr>
        <w:t xml:space="preserve"> </w:t>
      </w:r>
    </w:p>
    <w:p w14:paraId="416DE7DE" w14:textId="77777777" w:rsidR="00E901EC" w:rsidRPr="00B073E9" w:rsidRDefault="00E901EC" w:rsidP="00E901EC">
      <w:pPr>
        <w:rPr>
          <w:sz w:val="20"/>
          <w:szCs w:val="20"/>
        </w:rPr>
      </w:pPr>
    </w:p>
    <w:p w14:paraId="306507B1" w14:textId="77777777" w:rsidR="00E901EC" w:rsidRPr="00B073E9" w:rsidRDefault="00E901EC" w:rsidP="00E901EC">
      <w:pPr>
        <w:rPr>
          <w:sz w:val="20"/>
          <w:szCs w:val="20"/>
        </w:rPr>
      </w:pPr>
      <w:r w:rsidRPr="00B073E9">
        <w:rPr>
          <w:sz w:val="20"/>
          <w:szCs w:val="20"/>
        </w:rPr>
        <w:t xml:space="preserve">Inom föreningen ska bildas fond för yttre underhåll. </w:t>
      </w:r>
    </w:p>
    <w:p w14:paraId="2EE4D530" w14:textId="77777777" w:rsidR="00E901EC" w:rsidRPr="00B073E9" w:rsidRDefault="00E901EC" w:rsidP="00E901EC">
      <w:pPr>
        <w:rPr>
          <w:sz w:val="20"/>
          <w:szCs w:val="20"/>
        </w:rPr>
      </w:pPr>
    </w:p>
    <w:p w14:paraId="1BD35BA5" w14:textId="77777777" w:rsidR="00E901EC" w:rsidRPr="00B073E9" w:rsidRDefault="00E901EC" w:rsidP="00E901EC">
      <w:pPr>
        <w:rPr>
          <w:sz w:val="20"/>
          <w:szCs w:val="20"/>
        </w:rPr>
      </w:pPr>
      <w:r w:rsidRPr="00B073E9">
        <w:rPr>
          <w:sz w:val="20"/>
          <w:szCs w:val="20"/>
        </w:rPr>
        <w:t xml:space="preserve">Avsättning till fonden ska ske enligt underhållsplan när sådan finns.  </w:t>
      </w:r>
    </w:p>
    <w:p w14:paraId="166F8E2E" w14:textId="77777777" w:rsidR="00E901EC" w:rsidRPr="00B073E9" w:rsidRDefault="00E901EC" w:rsidP="00E901EC">
      <w:pPr>
        <w:rPr>
          <w:sz w:val="20"/>
          <w:szCs w:val="20"/>
        </w:rPr>
      </w:pPr>
    </w:p>
    <w:p w14:paraId="443D43F9" w14:textId="7E175E12" w:rsidR="00E901EC" w:rsidRDefault="00E901EC" w:rsidP="00E901EC">
      <w:pPr>
        <w:rPr>
          <w:sz w:val="20"/>
          <w:szCs w:val="20"/>
        </w:rPr>
      </w:pPr>
      <w:r w:rsidRPr="00B073E9">
        <w:rPr>
          <w:sz w:val="20"/>
          <w:szCs w:val="20"/>
        </w:rPr>
        <w:t xml:space="preserve">Om underhållsplan saknas, kan i stället avsättning till fonden årligen göras med ett belopp motsvarande minst 0,3 % av fastighetens taxeringsvärde. </w:t>
      </w:r>
    </w:p>
    <w:p w14:paraId="6180C1E3" w14:textId="108BA8A0" w:rsidR="006556C9" w:rsidRDefault="006556C9" w:rsidP="00E901EC">
      <w:pPr>
        <w:rPr>
          <w:sz w:val="20"/>
          <w:szCs w:val="20"/>
        </w:rPr>
      </w:pPr>
    </w:p>
    <w:p w14:paraId="58D0AB8F" w14:textId="77777777" w:rsidR="006556C9" w:rsidRDefault="006556C9" w:rsidP="00E901EC">
      <w:pPr>
        <w:rPr>
          <w:sz w:val="20"/>
          <w:szCs w:val="20"/>
        </w:rPr>
      </w:pPr>
    </w:p>
    <w:p w14:paraId="5DA01386" w14:textId="77777777" w:rsidR="00153AC2" w:rsidRPr="00B073E9" w:rsidRDefault="00153AC2" w:rsidP="00E901EC">
      <w:pPr>
        <w:rPr>
          <w:sz w:val="20"/>
          <w:szCs w:val="20"/>
        </w:rPr>
      </w:pPr>
    </w:p>
    <w:bookmarkEnd w:id="12"/>
    <w:p w14:paraId="7D6581BE" w14:textId="77777777" w:rsidR="00E901EC" w:rsidRPr="00B073E9" w:rsidRDefault="00E901EC" w:rsidP="00E901EC">
      <w:pPr>
        <w:rPr>
          <w:sz w:val="20"/>
          <w:szCs w:val="20"/>
        </w:rPr>
      </w:pPr>
      <w:r w:rsidRPr="00B073E9">
        <w:rPr>
          <w:bCs/>
        </w:rPr>
        <w:t>§ 55 Utdelning, upplösning och likvidation</w:t>
      </w:r>
    </w:p>
    <w:p w14:paraId="3A2F5182" w14:textId="77777777" w:rsidR="00E901EC" w:rsidRPr="00B073E9" w:rsidRDefault="00E901EC" w:rsidP="00E901EC">
      <w:pPr>
        <w:rPr>
          <w:sz w:val="20"/>
          <w:szCs w:val="20"/>
        </w:rPr>
      </w:pPr>
      <w:r w:rsidRPr="00B073E9">
        <w:rPr>
          <w:sz w:val="20"/>
          <w:szCs w:val="20"/>
        </w:rPr>
        <w:t>Om föreningsstämman beslutar att uppkommen vinst ska delas ut ska vinsten fördelas mellan medlemmarna i förhållande till lägenheternas årsavgifter för det senaste räkenskapsåret.</w:t>
      </w:r>
    </w:p>
    <w:p w14:paraId="4456A8E4" w14:textId="77777777" w:rsidR="00E901EC" w:rsidRPr="00B073E9" w:rsidRDefault="00E901EC" w:rsidP="00E901EC">
      <w:pPr>
        <w:rPr>
          <w:sz w:val="20"/>
          <w:szCs w:val="20"/>
        </w:rPr>
      </w:pPr>
      <w:r w:rsidRPr="00B073E9">
        <w:rPr>
          <w:sz w:val="20"/>
          <w:szCs w:val="20"/>
        </w:rPr>
        <w:t>Om föreningen upplöses eller likvideras ska behållna tillgångar tillfalla medlemmarna i förhållande till lägenheternas insatser.</w:t>
      </w:r>
    </w:p>
    <w:p w14:paraId="4B9A034D" w14:textId="77777777" w:rsidR="00E901EC" w:rsidRPr="00B073E9" w:rsidRDefault="00E901EC" w:rsidP="00E901EC">
      <w:pPr>
        <w:rPr>
          <w:sz w:val="20"/>
          <w:szCs w:val="20"/>
        </w:rPr>
      </w:pPr>
    </w:p>
    <w:p w14:paraId="6E7D7DF5" w14:textId="77777777" w:rsidR="00E901EC" w:rsidRPr="00B073E9" w:rsidRDefault="00E901EC" w:rsidP="00E901EC">
      <w:pPr>
        <w:rPr>
          <w:sz w:val="20"/>
          <w:szCs w:val="20"/>
        </w:rPr>
      </w:pPr>
      <w:r w:rsidRPr="00B073E9">
        <w:t>§ 56 Tolkning</w:t>
      </w:r>
    </w:p>
    <w:p w14:paraId="5F5609CD" w14:textId="77777777" w:rsidR="00E901EC" w:rsidRPr="00B073E9" w:rsidRDefault="00E901EC" w:rsidP="00E901EC">
      <w:pPr>
        <w:rPr>
          <w:sz w:val="20"/>
          <w:szCs w:val="20"/>
        </w:rPr>
      </w:pPr>
      <w:r w:rsidRPr="00B073E9">
        <w:rPr>
          <w:sz w:val="20"/>
          <w:szCs w:val="20"/>
        </w:rPr>
        <w:t>För frågor som inte regleras i dessa stadgar gäller bostadsrättslagen, lagen om ekonomiska föreningar och övrig lagstiftning. Föreningen kan ha utfärdat ordningsregler för förtydligande av innehållet i dessa stadgar.</w:t>
      </w:r>
    </w:p>
    <w:p w14:paraId="02C2E999" w14:textId="77777777" w:rsidR="00E901EC" w:rsidRPr="00B073E9" w:rsidRDefault="00E901EC" w:rsidP="00E901EC">
      <w:pPr>
        <w:rPr>
          <w:sz w:val="20"/>
          <w:szCs w:val="20"/>
        </w:rPr>
      </w:pPr>
    </w:p>
    <w:p w14:paraId="0A884A2F" w14:textId="77777777" w:rsidR="00E901EC" w:rsidRPr="00B073E9" w:rsidRDefault="00E901EC" w:rsidP="00E901EC">
      <w:pPr>
        <w:rPr>
          <w:sz w:val="20"/>
          <w:szCs w:val="20"/>
        </w:rPr>
      </w:pPr>
      <w:r w:rsidRPr="00B073E9">
        <w:t>§ 57 Stadgeändring</w:t>
      </w:r>
    </w:p>
    <w:p w14:paraId="29929803" w14:textId="77777777" w:rsidR="00E901EC" w:rsidRPr="00B073E9" w:rsidRDefault="00E901EC" w:rsidP="00E901EC">
      <w:pPr>
        <w:rPr>
          <w:sz w:val="20"/>
          <w:szCs w:val="20"/>
        </w:rPr>
      </w:pPr>
      <w:r w:rsidRPr="00B073E9">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77DE78A1" w14:textId="77777777" w:rsidR="00E901EC" w:rsidRPr="00B073E9" w:rsidRDefault="00E901EC" w:rsidP="00E901EC">
      <w:pPr>
        <w:rPr>
          <w:sz w:val="20"/>
          <w:szCs w:val="20"/>
        </w:rPr>
      </w:pPr>
    </w:p>
    <w:p w14:paraId="3F2FAC6E" w14:textId="77777777" w:rsidR="00E901EC" w:rsidRPr="00B073E9" w:rsidRDefault="00E901EC" w:rsidP="00E901EC">
      <w:pPr>
        <w:rPr>
          <w:sz w:val="20"/>
          <w:szCs w:val="20"/>
        </w:rPr>
      </w:pPr>
    </w:p>
    <w:p w14:paraId="22F6BB8C" w14:textId="77777777" w:rsidR="00E901EC" w:rsidRPr="00B073E9" w:rsidRDefault="00E901EC" w:rsidP="00E901EC">
      <w:pPr>
        <w:rPr>
          <w:sz w:val="16"/>
          <w:szCs w:val="16"/>
        </w:rPr>
        <w:sectPr w:rsidR="00E901EC" w:rsidRPr="00B073E9" w:rsidSect="00C64F1D">
          <w:type w:val="continuous"/>
          <w:pgSz w:w="11906" w:h="16838" w:code="9"/>
          <w:pgMar w:top="1134" w:right="1134" w:bottom="1134" w:left="1134" w:header="567" w:footer="567" w:gutter="0"/>
          <w:cols w:num="2" w:space="708" w:equalWidth="0">
            <w:col w:w="4465" w:space="708"/>
            <w:col w:w="4465"/>
          </w:cols>
          <w:docGrid w:linePitch="360"/>
        </w:sectPr>
      </w:pPr>
    </w:p>
    <w:p w14:paraId="6E85BD8D" w14:textId="77777777" w:rsidR="00E901EC" w:rsidRPr="00B073E9" w:rsidRDefault="00E901EC" w:rsidP="00E901EC">
      <w:pPr>
        <w:rPr>
          <w:sz w:val="16"/>
          <w:szCs w:val="16"/>
        </w:rPr>
      </w:pPr>
    </w:p>
    <w:p w14:paraId="1BC5C64E" w14:textId="77777777" w:rsidR="00E901EC" w:rsidRPr="00B073E9" w:rsidRDefault="00E901EC" w:rsidP="00E901EC">
      <w:pPr>
        <w:rPr>
          <w:sz w:val="16"/>
          <w:szCs w:val="16"/>
        </w:rPr>
      </w:pPr>
      <w:r w:rsidRPr="00B073E9">
        <w:rPr>
          <w:sz w:val="16"/>
          <w:szCs w:val="16"/>
        </w:rPr>
        <w:t>________________________________________________________________________________________________________________________</w:t>
      </w:r>
    </w:p>
    <w:p w14:paraId="0D557063" w14:textId="77777777" w:rsidR="00E901EC" w:rsidRPr="00B073E9" w:rsidRDefault="00E901EC" w:rsidP="00E901EC">
      <w:pPr>
        <w:rPr>
          <w:sz w:val="16"/>
          <w:szCs w:val="16"/>
        </w:rPr>
      </w:pPr>
    </w:p>
    <w:p w14:paraId="21C53579" w14:textId="77777777" w:rsidR="00E901EC" w:rsidRPr="00B073E9" w:rsidRDefault="00E901EC" w:rsidP="00E901EC">
      <w:pPr>
        <w:rPr>
          <w:sz w:val="16"/>
          <w:szCs w:val="16"/>
        </w:rPr>
      </w:pPr>
    </w:p>
    <w:p w14:paraId="25A11C94" w14:textId="77777777" w:rsidR="00E901EC" w:rsidRPr="00B073E9" w:rsidRDefault="00E901EC" w:rsidP="00E901EC">
      <w:pPr>
        <w:rPr>
          <w:sz w:val="20"/>
          <w:szCs w:val="20"/>
        </w:rPr>
      </w:pPr>
    </w:p>
    <w:p w14:paraId="30D22765" w14:textId="77777777" w:rsidR="00E901EC" w:rsidRPr="00B073E9" w:rsidRDefault="00E901EC" w:rsidP="00E901EC">
      <w:pPr>
        <w:rPr>
          <w:sz w:val="20"/>
          <w:szCs w:val="20"/>
        </w:rPr>
      </w:pPr>
    </w:p>
    <w:p w14:paraId="093E0810" w14:textId="77777777" w:rsidR="00E901EC" w:rsidRPr="00B073E9" w:rsidRDefault="00E901EC" w:rsidP="00E901EC">
      <w:pPr>
        <w:rPr>
          <w:sz w:val="20"/>
          <w:szCs w:val="20"/>
        </w:rPr>
        <w:sectPr w:rsidR="00E901EC" w:rsidRPr="00B073E9" w:rsidSect="00C5183C">
          <w:type w:val="continuous"/>
          <w:pgSz w:w="11906" w:h="16838" w:code="9"/>
          <w:pgMar w:top="1134" w:right="1134" w:bottom="1134" w:left="1134" w:header="709" w:footer="709" w:gutter="0"/>
          <w:cols w:space="708"/>
          <w:docGrid w:linePitch="360"/>
        </w:sectPr>
      </w:pPr>
    </w:p>
    <w:p w14:paraId="2BC81466" w14:textId="77777777" w:rsidR="00E901EC" w:rsidRPr="00B073E9" w:rsidRDefault="00E901EC" w:rsidP="00E901EC">
      <w:pPr>
        <w:rPr>
          <w:sz w:val="20"/>
          <w:szCs w:val="20"/>
        </w:rPr>
      </w:pPr>
    </w:p>
    <w:p w14:paraId="35C34494" w14:textId="77777777" w:rsidR="00E901EC" w:rsidRPr="00B073E9" w:rsidRDefault="00E901EC" w:rsidP="00E901EC">
      <w:pPr>
        <w:rPr>
          <w:sz w:val="20"/>
          <w:szCs w:val="20"/>
        </w:rPr>
      </w:pPr>
    </w:p>
    <w:p w14:paraId="1F2AAC19" w14:textId="77777777" w:rsidR="00E901EC" w:rsidRPr="00B073E9" w:rsidRDefault="00E901EC" w:rsidP="00E901EC">
      <w:pPr>
        <w:rPr>
          <w:sz w:val="20"/>
          <w:szCs w:val="20"/>
        </w:rPr>
      </w:pPr>
    </w:p>
    <w:p w14:paraId="4318F5C0" w14:textId="77777777" w:rsidR="00E901EC" w:rsidRPr="00B073E9" w:rsidRDefault="00E901EC" w:rsidP="00E901EC">
      <w:pPr>
        <w:rPr>
          <w:sz w:val="20"/>
          <w:szCs w:val="20"/>
        </w:rPr>
      </w:pPr>
    </w:p>
    <w:p w14:paraId="2F98A935" w14:textId="77777777" w:rsidR="00E901EC" w:rsidRPr="00B073E9" w:rsidRDefault="00E901EC" w:rsidP="00E901EC">
      <w:pPr>
        <w:rPr>
          <w:sz w:val="20"/>
          <w:szCs w:val="20"/>
        </w:rPr>
      </w:pPr>
    </w:p>
    <w:p w14:paraId="0EA023A8" w14:textId="77777777" w:rsidR="00E901EC" w:rsidRPr="00B073E9" w:rsidRDefault="00E901EC" w:rsidP="00E901EC">
      <w:pPr>
        <w:rPr>
          <w:sz w:val="20"/>
          <w:szCs w:val="20"/>
        </w:rPr>
      </w:pPr>
    </w:p>
    <w:p w14:paraId="3084AFDC" w14:textId="77777777" w:rsidR="00E901EC" w:rsidRPr="00B073E9" w:rsidRDefault="00E901EC" w:rsidP="00E901EC">
      <w:pPr>
        <w:rPr>
          <w:sz w:val="20"/>
          <w:szCs w:val="20"/>
        </w:rPr>
      </w:pPr>
    </w:p>
    <w:p w14:paraId="6D5B5DDD" w14:textId="77777777" w:rsidR="00E901EC" w:rsidRPr="00B073E9" w:rsidRDefault="00E901EC" w:rsidP="00E901EC">
      <w:pPr>
        <w:rPr>
          <w:sz w:val="20"/>
          <w:szCs w:val="20"/>
        </w:rPr>
      </w:pPr>
    </w:p>
    <w:p w14:paraId="652CEA68" w14:textId="77777777" w:rsidR="00E901EC" w:rsidRPr="00B073E9" w:rsidRDefault="00E901EC" w:rsidP="00E901EC">
      <w:pPr>
        <w:rPr>
          <w:sz w:val="20"/>
          <w:szCs w:val="20"/>
        </w:rPr>
      </w:pPr>
    </w:p>
    <w:p w14:paraId="07299331" w14:textId="77777777" w:rsidR="00E901EC" w:rsidRPr="00B073E9" w:rsidRDefault="00E901EC" w:rsidP="00E901EC">
      <w:pPr>
        <w:rPr>
          <w:sz w:val="20"/>
          <w:szCs w:val="20"/>
        </w:rPr>
      </w:pPr>
    </w:p>
    <w:p w14:paraId="6100787E" w14:textId="77777777" w:rsidR="00E901EC" w:rsidRPr="00B073E9" w:rsidRDefault="00E901EC" w:rsidP="00E901EC">
      <w:pPr>
        <w:rPr>
          <w:sz w:val="20"/>
          <w:szCs w:val="20"/>
        </w:rPr>
      </w:pPr>
    </w:p>
    <w:p w14:paraId="6A1B74BB" w14:textId="77777777" w:rsidR="00E901EC" w:rsidRPr="00B073E9" w:rsidRDefault="00E901EC" w:rsidP="00E901EC">
      <w:pPr>
        <w:rPr>
          <w:sz w:val="20"/>
          <w:szCs w:val="20"/>
        </w:rPr>
      </w:pPr>
    </w:p>
    <w:p w14:paraId="3A5A068C" w14:textId="77777777" w:rsidR="00E901EC" w:rsidRPr="00B073E9" w:rsidRDefault="00E901EC" w:rsidP="00E901EC">
      <w:pPr>
        <w:rPr>
          <w:sz w:val="20"/>
          <w:szCs w:val="20"/>
        </w:rPr>
      </w:pPr>
    </w:p>
    <w:p w14:paraId="2AB9EFD1" w14:textId="77777777" w:rsidR="00E901EC" w:rsidRPr="00B073E9" w:rsidRDefault="00E901EC" w:rsidP="00E901EC">
      <w:pPr>
        <w:rPr>
          <w:sz w:val="20"/>
          <w:szCs w:val="20"/>
        </w:rPr>
      </w:pPr>
    </w:p>
    <w:p w14:paraId="3A31FF4A" w14:textId="77777777" w:rsidR="00E901EC" w:rsidRPr="00B073E9" w:rsidRDefault="00E901EC" w:rsidP="00E901EC">
      <w:pPr>
        <w:rPr>
          <w:sz w:val="20"/>
          <w:szCs w:val="20"/>
        </w:rPr>
      </w:pPr>
    </w:p>
    <w:p w14:paraId="2B1B95F9" w14:textId="77777777" w:rsidR="00E901EC" w:rsidRPr="00B073E9" w:rsidRDefault="00E901EC" w:rsidP="00E901EC">
      <w:pPr>
        <w:rPr>
          <w:sz w:val="20"/>
          <w:szCs w:val="20"/>
        </w:rPr>
      </w:pPr>
    </w:p>
    <w:p w14:paraId="5C552DFF" w14:textId="77777777" w:rsidR="00E901EC" w:rsidRPr="00B073E9" w:rsidRDefault="00E901EC" w:rsidP="00E901EC">
      <w:pPr>
        <w:rPr>
          <w:sz w:val="20"/>
          <w:szCs w:val="20"/>
        </w:rPr>
      </w:pPr>
    </w:p>
    <w:p w14:paraId="4AD286D9" w14:textId="77777777" w:rsidR="00E901EC" w:rsidRPr="00B073E9" w:rsidRDefault="00E901EC" w:rsidP="00E901EC">
      <w:pPr>
        <w:rPr>
          <w:sz w:val="20"/>
          <w:szCs w:val="20"/>
        </w:rPr>
      </w:pPr>
    </w:p>
    <w:p w14:paraId="098C0C4D" w14:textId="77777777" w:rsidR="00E901EC" w:rsidRPr="00B073E9" w:rsidRDefault="00E901EC" w:rsidP="00E901EC">
      <w:pPr>
        <w:rPr>
          <w:sz w:val="20"/>
          <w:szCs w:val="20"/>
        </w:rPr>
      </w:pPr>
    </w:p>
    <w:p w14:paraId="73893ED2" w14:textId="77777777" w:rsidR="004E20DF" w:rsidRPr="00B073E9" w:rsidRDefault="004E20DF"/>
    <w:sectPr w:rsidR="004E20DF" w:rsidRPr="00B073E9"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004B" w14:textId="77777777" w:rsidR="009C73C8" w:rsidRDefault="00B073E9">
      <w:r>
        <w:separator/>
      </w:r>
    </w:p>
  </w:endnote>
  <w:endnote w:type="continuationSeparator" w:id="0">
    <w:p w14:paraId="2CD68DB2" w14:textId="77777777" w:rsidR="009C73C8" w:rsidRDefault="00B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FCDA" w14:textId="77777777" w:rsidR="00373FB0" w:rsidRDefault="00373F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94CD" w14:textId="77777777" w:rsidR="004C0E7C" w:rsidRPr="008E3B44" w:rsidRDefault="00E901EC" w:rsidP="00BF374E">
    <w:pPr>
      <w:pStyle w:val="Sidfot"/>
      <w:jc w:val="center"/>
      <w:rPr>
        <w:sz w:val="16"/>
        <w:szCs w:val="16"/>
      </w:rPr>
    </w:pPr>
    <w:r>
      <w:rPr>
        <w:sz w:val="16"/>
        <w:szCs w:val="16"/>
      </w:rPr>
      <w:t>Bostadsrätternas stadgemall 2023</w:t>
    </w:r>
    <w:r w:rsidRPr="008E3B44">
      <w:rPr>
        <w:sz w:val="16"/>
        <w:szCs w:val="16"/>
      </w:rPr>
      <w:t xml:space="preserve">, version </w:t>
    </w:r>
    <w:r>
      <w:rPr>
        <w:sz w:val="16"/>
        <w:szCs w:val="16"/>
      </w:rPr>
      <w:t>1</w:t>
    </w:r>
  </w:p>
  <w:p w14:paraId="63196A77" w14:textId="76758418" w:rsidR="004C0E7C" w:rsidRPr="008E3B44" w:rsidRDefault="00E901EC" w:rsidP="001C462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sidR="00AB6BE5">
      <w:rPr>
        <w:noProof/>
        <w:sz w:val="16"/>
        <w:szCs w:val="16"/>
      </w:rPr>
      <w:t>1</w:t>
    </w:r>
    <w:r w:rsidRPr="008E3B44">
      <w:rPr>
        <w:sz w:val="16"/>
        <w:szCs w:val="16"/>
      </w:rPr>
      <w:fldChar w:fldCharType="end"/>
    </w:r>
    <w:r w:rsidRPr="008E3B44">
      <w:rPr>
        <w:sz w:val="16"/>
        <w:szCs w:val="16"/>
      </w:rPr>
      <w:t xml:space="preserve"> av </w:t>
    </w:r>
    <w:r w:rsidR="00373FB0">
      <w:rPr>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F379" w14:textId="77777777" w:rsidR="00373FB0" w:rsidRDefault="00373F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BF17" w14:textId="77777777" w:rsidR="009C73C8" w:rsidRDefault="00B073E9">
      <w:r>
        <w:separator/>
      </w:r>
    </w:p>
  </w:footnote>
  <w:footnote w:type="continuationSeparator" w:id="0">
    <w:p w14:paraId="1AC6043A" w14:textId="77777777" w:rsidR="009C73C8" w:rsidRDefault="00B0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2E20" w14:textId="77777777" w:rsidR="00373FB0" w:rsidRDefault="00373F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5EC5" w14:textId="77777777" w:rsidR="00373FB0" w:rsidRDefault="00373FB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FBD" w14:textId="77777777" w:rsidR="00373FB0" w:rsidRDefault="00373F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5325776A"/>
    <w:multiLevelType w:val="hybridMultilevel"/>
    <w:tmpl w:val="39D035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9"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
  </w:num>
  <w:num w:numId="8">
    <w:abstractNumId w:val="10"/>
  </w:num>
  <w:num w:numId="9">
    <w:abstractNumId w:val="5"/>
  </w:num>
  <w:num w:numId="10">
    <w:abstractNumId w:val="8"/>
  </w:num>
  <w:num w:numId="11">
    <w:abstractNumId w:val="6"/>
  </w:num>
  <w:num w:numId="12">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abstractNumId w:val="0"/>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EC"/>
    <w:rsid w:val="00040F38"/>
    <w:rsid w:val="00121928"/>
    <w:rsid w:val="00153AC2"/>
    <w:rsid w:val="001A57C1"/>
    <w:rsid w:val="00280011"/>
    <w:rsid w:val="00373FB0"/>
    <w:rsid w:val="00380F0E"/>
    <w:rsid w:val="003A2796"/>
    <w:rsid w:val="0048722A"/>
    <w:rsid w:val="004E20DF"/>
    <w:rsid w:val="00507B4D"/>
    <w:rsid w:val="005B3FDF"/>
    <w:rsid w:val="00602FC4"/>
    <w:rsid w:val="006556C9"/>
    <w:rsid w:val="00680680"/>
    <w:rsid w:val="006B7AC9"/>
    <w:rsid w:val="006D36E9"/>
    <w:rsid w:val="007A0B11"/>
    <w:rsid w:val="007E345C"/>
    <w:rsid w:val="0083725F"/>
    <w:rsid w:val="008A4161"/>
    <w:rsid w:val="008C36A5"/>
    <w:rsid w:val="00985569"/>
    <w:rsid w:val="00985828"/>
    <w:rsid w:val="009C73C8"/>
    <w:rsid w:val="009E4A08"/>
    <w:rsid w:val="00A31A65"/>
    <w:rsid w:val="00A711C2"/>
    <w:rsid w:val="00AB6BE5"/>
    <w:rsid w:val="00B073E9"/>
    <w:rsid w:val="00B912D9"/>
    <w:rsid w:val="00B97642"/>
    <w:rsid w:val="00C337D4"/>
    <w:rsid w:val="00C84B78"/>
    <w:rsid w:val="00C95418"/>
    <w:rsid w:val="00D306D7"/>
    <w:rsid w:val="00D77E2A"/>
    <w:rsid w:val="00DC2E26"/>
    <w:rsid w:val="00E901EC"/>
    <w:rsid w:val="00F23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9ED"/>
  <w15:chartTrackingRefBased/>
  <w15:docId w15:val="{29C819FD-F952-426B-933A-B7D6421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4869</Words>
  <Characters>25807</Characters>
  <Application>Microsoft Office Word</Application>
  <DocSecurity>0</DocSecurity>
  <Lines>215</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Lidekrans</dc:creator>
  <cp:keywords/>
  <dc:description/>
  <cp:lastModifiedBy>Johansson Stellan, Områdesledning nära vård</cp:lastModifiedBy>
  <cp:revision>2</cp:revision>
  <dcterms:created xsi:type="dcterms:W3CDTF">2023-06-17T14:17:00Z</dcterms:created>
  <dcterms:modified xsi:type="dcterms:W3CDTF">2023-06-17T14:17:00Z</dcterms:modified>
</cp:coreProperties>
</file>